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 проекту «О внесении изменений в Постановление Администрации Анастасиевского сельского поселения от 23.08.2012г. № 95 «Об утверждении Административного регламента по предоставлению муниципальной услуги «Присвоение или изменение адреса объекту адресации».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 правового акта в соответствии  с Федеральным законом от 27.07.2010 № 210-ФЗ «Об организации предоставления государственных и муниципальных услуг», типовым описанием порядков, утвержденным протоколом заместителем Губернатора Ростовской области А.В. Ищенко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Изменить наименование  муниципальной  услуги с «предоставление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разрешения на  условно разрешенный вид использования» на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 строительства</w:t>
      </w:r>
    </w:p>
    <w:p>
      <w:pPr>
        <w:pStyle w:val="Normal"/>
        <w:spacing w:before="12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</w:t>
      </w:r>
      <w:r>
        <w:rPr>
          <w:bCs/>
          <w:sz w:val="28"/>
          <w:szCs w:val="28"/>
        </w:rPr>
        <w:t xml:space="preserve">  В  2.3 части 2  было изменить наименование конечного результата  предоставления муниципальной  услуги.</w:t>
      </w:r>
    </w:p>
    <w:p>
      <w:pPr>
        <w:pStyle w:val="Normal"/>
        <w:spacing w:before="12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3) В пункте 2.4 </w:t>
      </w:r>
      <w:r>
        <w:rPr>
          <w:sz w:val="28"/>
          <w:szCs w:val="28"/>
        </w:rPr>
        <w:t xml:space="preserve">вместо слов «30 дней» читать « 54 календарных дня»;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4)  В </w:t>
      </w:r>
      <w:r>
        <w:rPr>
          <w:bCs/>
          <w:sz w:val="28"/>
          <w:szCs w:val="28"/>
        </w:rPr>
        <w:t xml:space="preserve">Пункте  2.6. </w:t>
      </w:r>
      <w:r>
        <w:rPr>
          <w:sz w:val="28"/>
          <w:szCs w:val="28"/>
        </w:rPr>
        <w:t>были изменить перечень необходимых документов для предоставления муниципальной услуги.</w:t>
      </w:r>
    </w:p>
    <w:p>
      <w:pPr>
        <w:pStyle w:val="NormalWeb"/>
        <w:suppressAutoHyphens w:val="true"/>
        <w:spacing w:beforeAutospacing="0" w:before="0" w:afterAutospacing="0" w:after="0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8) В пункте 3.4.5 части 3 слова « постановление об изменении разрешенного вида использования земельного  участка (постановление об отказе изменения разрешенного вида использования земельного  участка) заменить  словами «решение о предоставлении разрешения на условно разрешенный вид  использования земельного участка или объекта капитального строительства (решение об отказе в предоставлении разрешения на условно разрешенный вид  использования земельного участка или объекта капитального строительства)»</w:t>
      </w:r>
    </w:p>
    <w:p>
      <w:pPr>
        <w:pStyle w:val="NormalWeb"/>
        <w:suppressAutoHyphens w:val="true"/>
        <w:spacing w:beforeAutospacing="0" w:before="0" w:afterAutospacing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9) В пункте 3.5 части 3 слова « постановление об изменении разрешенного вида использования земельного  участка» заменить  словами «решение о предоставлении разрешения на условно разрешенный вид  использования земельного участка или объекта капитального строительства» в соответствующих падежах.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Анастасиевского  сельского поселения об 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самоуправления. 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об отказе  в 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муниципальных услуг: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Анастасиевского 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Анастасиевского сельского поселения и получателями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a0066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2015-07-02T14:56:00Z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