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9725D3">
        <w:rPr>
          <w:b/>
          <w:sz w:val="24"/>
          <w:szCs w:val="24"/>
        </w:rPr>
        <w:t>9</w:t>
      </w:r>
      <w:r w:rsidRPr="00380941">
        <w:rPr>
          <w:b/>
          <w:sz w:val="24"/>
          <w:szCs w:val="24"/>
        </w:rPr>
        <w:t xml:space="preserve"> месяцев 20</w:t>
      </w:r>
      <w:r w:rsidR="001C5922">
        <w:rPr>
          <w:b/>
          <w:sz w:val="24"/>
          <w:szCs w:val="24"/>
        </w:rPr>
        <w:t>2</w:t>
      </w:r>
      <w:r w:rsidR="00304A1F">
        <w:rPr>
          <w:b/>
          <w:sz w:val="24"/>
          <w:szCs w:val="24"/>
        </w:rPr>
        <w:t>2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0EC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304A1F" w:rsidRDefault="009725D3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1C6C3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304A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C5922" w:rsidRDefault="001C5922" w:rsidP="00304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0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4A1F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304A1F" w:rsidRDefault="00304A1F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304A1F" w:rsidRPr="00F60DB0" w:rsidRDefault="00304A1F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</w:t>
            </w:r>
            <w:r w:rsidRPr="00F60DB0">
              <w:rPr>
                <w:sz w:val="24"/>
                <w:szCs w:val="24"/>
              </w:rPr>
              <w:lastRenderedPageBreak/>
              <w:t xml:space="preserve">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304A1F" w:rsidRPr="00F60DB0" w:rsidRDefault="00304A1F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8442A1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822166" w:rsidRDefault="00304A1F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822166" w:rsidRDefault="009725D3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E14844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A1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304A1F" w:rsidRPr="00822166" w:rsidRDefault="00304A1F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8442A1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700CFA" w:rsidRDefault="00304A1F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E14844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</w:t>
            </w:r>
            <w:r w:rsidRPr="00822166">
              <w:rPr>
                <w:sz w:val="24"/>
                <w:szCs w:val="24"/>
              </w:rPr>
              <w:lastRenderedPageBreak/>
              <w:t>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04A1F" w:rsidRPr="00600ABF" w:rsidRDefault="00304A1F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отношений,  ведется системная работа по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E14844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7329EA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правового регулирования в сфере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69" w:type="dxa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AC0BF8" w:rsidRDefault="00304A1F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C0BF8">
              <w:rPr>
                <w:sz w:val="24"/>
                <w:szCs w:val="24"/>
              </w:rPr>
              <w:t>остановление Администрации Анастасиевского сельского поселения от 12.02.2020</w:t>
            </w:r>
            <w:r>
              <w:rPr>
                <w:sz w:val="24"/>
                <w:szCs w:val="24"/>
              </w:rPr>
              <w:t xml:space="preserve"> </w:t>
            </w:r>
            <w:r w:rsidRPr="00AC0BF8">
              <w:rPr>
                <w:sz w:val="24"/>
                <w:szCs w:val="24"/>
              </w:rPr>
              <w:t xml:space="preserve">г. №11 «О представлении </w:t>
            </w:r>
            <w:r w:rsidRPr="00AC0BF8">
              <w:rPr>
                <w:sz w:val="24"/>
                <w:szCs w:val="24"/>
              </w:rPr>
              <w:lastRenderedPageBreak/>
              <w:t xml:space="preserve">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характера», </w:t>
            </w:r>
            <w:r w:rsidR="00B72B8A" w:rsidRPr="00B72B8A">
              <w:rPr>
                <w:sz w:val="24"/>
                <w:szCs w:val="24"/>
              </w:rPr>
              <w:t>Постановление Администрации Анастасиевского сельского поселения от 12.07.2022 №76 ««Об утверждении порядка размещения сведений о доходах, расходах, расходах, об имуществе и обязательствах имущественного характера</w:t>
            </w:r>
            <w:proofErr w:type="gramEnd"/>
            <w:r w:rsidR="00B72B8A" w:rsidRPr="00B72B8A">
              <w:rPr>
                <w:sz w:val="24"/>
                <w:szCs w:val="24"/>
              </w:rPr>
              <w:t xml:space="preserve"> лиц, замещающих должности муниципальной службы в Администрации Анастасиевского сельского поселения, и членов их семей на официальном сайте Администрации </w:t>
            </w:r>
            <w:r w:rsidR="00B72B8A" w:rsidRPr="00B72B8A">
              <w:rPr>
                <w:sz w:val="24"/>
                <w:szCs w:val="24"/>
              </w:rPr>
              <w:lastRenderedPageBreak/>
              <w:t>Анастасиевского сельского поселения и предоставления этих сведений общероссийским средствам массовой информации для опубликования»</w:t>
            </w:r>
            <w:r w:rsidR="00B72B8A">
              <w:rPr>
                <w:sz w:val="24"/>
                <w:szCs w:val="24"/>
              </w:rPr>
              <w:t xml:space="preserve">. </w:t>
            </w:r>
            <w:proofErr w:type="gramStart"/>
            <w:r w:rsidRPr="00AC0BF8">
              <w:rPr>
                <w:sz w:val="24"/>
                <w:szCs w:val="24"/>
              </w:rPr>
              <w:t>Решение Собрание депутатов Анастасиевского сельского поселения от 11.02.2020г. № 117 «О представлении сведений о доходах и имуществе, сведений о расходах лицами, замещающими муниципальные должности в Анастасиевском сельском поселении, должность Главы Администрации 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>
              <w:rPr>
                <w:sz w:val="24"/>
                <w:szCs w:val="24"/>
              </w:rPr>
              <w:t xml:space="preserve"> являются действующими</w:t>
            </w:r>
            <w:r w:rsidRPr="00AC0B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также</w:t>
            </w:r>
            <w:proofErr w:type="gramEnd"/>
          </w:p>
          <w:p w:rsidR="00304A1F" w:rsidRPr="00AC0BF8" w:rsidRDefault="00304A1F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C0BF8">
              <w:rPr>
                <w:sz w:val="24"/>
                <w:szCs w:val="24"/>
              </w:rPr>
              <w:t xml:space="preserve">действует постановление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AC0BF8">
              <w:rPr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AC0BF8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Default="00304A1F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интересов» действующее</w:t>
            </w:r>
            <w:r>
              <w:rPr>
                <w:kern w:val="2"/>
                <w:sz w:val="24"/>
                <w:szCs w:val="24"/>
              </w:rPr>
              <w:t xml:space="preserve">, принято </w:t>
            </w:r>
            <w:r w:rsidRPr="00EC2040">
              <w:rPr>
                <w:kern w:val="2"/>
                <w:sz w:val="24"/>
                <w:szCs w:val="24"/>
              </w:rPr>
              <w:t xml:space="preserve">Решение </w:t>
            </w:r>
            <w:r>
              <w:rPr>
                <w:kern w:val="2"/>
                <w:sz w:val="24"/>
                <w:szCs w:val="24"/>
              </w:rPr>
              <w:t xml:space="preserve">Собрания депутатов </w:t>
            </w:r>
            <w:r w:rsidRPr="00EC2040">
              <w:rPr>
                <w:kern w:val="2"/>
                <w:sz w:val="24"/>
                <w:szCs w:val="24"/>
              </w:rPr>
              <w:t xml:space="preserve">Анастасиевского сельского поселения от 25.02.2021 года № 144 «О порядке рассмотрения заявлений муниципальных </w:t>
            </w:r>
            <w:r w:rsidRPr="00EC2040">
              <w:rPr>
                <w:kern w:val="2"/>
                <w:sz w:val="24"/>
                <w:szCs w:val="24"/>
              </w:rPr>
              <w:lastRenderedPageBreak/>
              <w:t>служащих Администрации Анастасиевского сельского поселения о получении разрешения представителя нанимателя (работодателя</w:t>
            </w:r>
            <w:proofErr w:type="gramEnd"/>
            <w:r w:rsidRPr="00EC2040">
              <w:rPr>
                <w:kern w:val="2"/>
                <w:sz w:val="24"/>
                <w:szCs w:val="24"/>
              </w:rPr>
              <w:t>) на участие на безвозмездной основе в управлении некоммерческой организацией»</w:t>
            </w:r>
            <w:r w:rsidR="00BE0785">
              <w:rPr>
                <w:kern w:val="2"/>
                <w:sz w:val="24"/>
                <w:szCs w:val="24"/>
              </w:rPr>
              <w:t>.</w:t>
            </w:r>
          </w:p>
          <w:p w:rsidR="00BE0785" w:rsidRPr="00AC0BF8" w:rsidRDefault="00BE0785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0785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29.04.2022 г. № 10 «О порядке сообщения муниципальным служащим Администрации Анастасиевского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Принято п</w:t>
            </w:r>
            <w:r w:rsidRPr="00D95B1F">
              <w:rPr>
                <w:kern w:val="2"/>
                <w:sz w:val="24"/>
                <w:szCs w:val="24"/>
              </w:rPr>
              <w:t xml:space="preserve">остановление Администрации Анастасиевского сельского поселения от 12.07.2021 г. № 75 </w:t>
            </w:r>
            <w:r w:rsidRPr="00D95B1F">
              <w:rPr>
                <w:kern w:val="2"/>
                <w:sz w:val="24"/>
                <w:szCs w:val="24"/>
              </w:rPr>
              <w:lastRenderedPageBreak/>
              <w:t>«Порядок сообщения лицами, замещающими должности муниципальной службы в Администрации Анастасиевского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304A1F" w:rsidRDefault="00304A1F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304A1F" w:rsidRPr="006568D3" w:rsidRDefault="00304A1F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Default="00304A1F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Pr="00AC0BF8" w:rsidRDefault="00304A1F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экспертиза нормативных правовых актов и их </w:t>
            </w:r>
            <w:r w:rsidRPr="00AC0BF8">
              <w:rPr>
                <w:kern w:val="2"/>
                <w:sz w:val="24"/>
                <w:szCs w:val="24"/>
              </w:rPr>
              <w:lastRenderedPageBreak/>
              <w:t xml:space="preserve">проектов,  </w:t>
            </w:r>
            <w:proofErr w:type="spellStart"/>
            <w:r w:rsidRPr="00AC0BF8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AC0BF8">
              <w:rPr>
                <w:rStyle w:val="extended-textfull"/>
                <w:sz w:val="24"/>
                <w:szCs w:val="24"/>
              </w:rPr>
              <w:t xml:space="preserve"> факторов не выявлено</w:t>
            </w:r>
          </w:p>
          <w:p w:rsidR="00304A1F" w:rsidRPr="006568D3" w:rsidRDefault="00304A1F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 соответствии с постановлением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экспертизы нормативно - правовых актов Администрации Анастасиевского</w:t>
            </w:r>
            <w:r w:rsidRPr="003162A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24.07.2020 № 22 «О порядке взаимодействия должностного лица Администрации Анастасиевского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Администрации Анастасиевского </w:t>
            </w:r>
            <w:r w:rsidRPr="00AC0BF8">
              <w:rPr>
                <w:kern w:val="2"/>
                <w:sz w:val="24"/>
                <w:szCs w:val="24"/>
              </w:rPr>
              <w:lastRenderedPageBreak/>
              <w:t>сельского поселения по вопросам выявления личной заинтересованности муниципальных служащих (работников) Администрации Анастасиевского сельского поселения, которая приводит или может привести к конфликту интересов при осуществлении закупок</w:t>
            </w:r>
            <w:proofErr w:type="gramEnd"/>
            <w:r w:rsidRPr="00AC0BF8">
              <w:rPr>
                <w:kern w:val="2"/>
                <w:sz w:val="24"/>
                <w:szCs w:val="24"/>
              </w:rPr>
              <w:t xml:space="preserve"> для нужд Администрации Анастасиевского сельского поселения»</w:t>
            </w:r>
          </w:p>
          <w:p w:rsidR="00304A1F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  <w:r>
              <w:rPr>
                <w:kern w:val="2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kern w:val="2"/>
                <w:sz w:val="24"/>
                <w:szCs w:val="24"/>
              </w:rPr>
              <w:t>обучение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3B6C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</w:t>
            </w:r>
            <w:r w:rsidR="003B6C3E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году </w:t>
            </w:r>
            <w:r w:rsidR="003B6C3E">
              <w:rPr>
                <w:kern w:val="2"/>
                <w:sz w:val="24"/>
                <w:szCs w:val="24"/>
              </w:rPr>
              <w:t xml:space="preserve">4 </w:t>
            </w:r>
            <w:r>
              <w:rPr>
                <w:kern w:val="2"/>
                <w:sz w:val="24"/>
                <w:szCs w:val="24"/>
              </w:rPr>
              <w:t>специалист</w:t>
            </w:r>
            <w:r w:rsidR="003B6C3E">
              <w:rPr>
                <w:kern w:val="2"/>
                <w:sz w:val="24"/>
                <w:szCs w:val="24"/>
              </w:rPr>
              <w:t>а прошли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1675F8">
              <w:rPr>
                <w:sz w:val="24"/>
                <w:szCs w:val="24"/>
                <w:lang w:eastAsia="zh-CN"/>
              </w:rPr>
              <w:t>обучение по</w:t>
            </w:r>
            <w:proofErr w:type="gramEnd"/>
            <w:r w:rsidRPr="001675F8">
              <w:rPr>
                <w:sz w:val="24"/>
                <w:szCs w:val="24"/>
                <w:lang w:eastAsia="zh-CN"/>
              </w:rPr>
              <w:t xml:space="preserve">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304A1F" w:rsidRPr="00A6776C" w:rsidRDefault="00304A1F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3B6C3E" w:rsidRDefault="009725D3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</w:t>
            </w:r>
          </w:p>
          <w:p w:rsidR="00304A1F" w:rsidRPr="00C93526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F60DB0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A1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Default="001675F8" w:rsidP="001675F8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304A1F" w:rsidRPr="00DB4865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04A1F" w:rsidRPr="005C6738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241E5E" w:rsidRDefault="00304A1F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304A1F" w:rsidRPr="00640A82" w:rsidRDefault="00304A1F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5C6738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04A1F" w:rsidRPr="005C6738" w:rsidRDefault="00304A1F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lastRenderedPageBreak/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304A1F" w:rsidRPr="006568D3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Pr="005C6738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</w:t>
            </w: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Pr="00241E5E" w:rsidRDefault="009725D3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листовок. </w:t>
            </w:r>
            <w:r w:rsidR="00304A1F">
              <w:rPr>
                <w:rFonts w:ascii="Times New Roman" w:hAnsi="Times New Roman" w:cs="Times New Roman"/>
                <w:sz w:val="24"/>
                <w:szCs w:val="24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A1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</w:t>
            </w:r>
            <w:r w:rsidRPr="00640A82">
              <w:rPr>
                <w:kern w:val="2"/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Анастасиевская участковая больница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Pr="00425AB5" w:rsidRDefault="00304A1F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241E5E" w:rsidRDefault="00304A1F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241E5E" w:rsidRDefault="00304A1F" w:rsidP="0019326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19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 202</w:t>
            </w:r>
            <w:r w:rsidR="003B6C3E"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6F67"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ликвидировано 4 очага</w:t>
            </w:r>
            <w:r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дикорастущей конопли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4A1F" w:rsidRDefault="00304A1F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A1F" w:rsidRDefault="00304A1F" w:rsidP="00EF6F30">
            <w:pPr>
              <w:rPr>
                <w:sz w:val="24"/>
                <w:szCs w:val="24"/>
              </w:rPr>
            </w:pPr>
          </w:p>
        </w:tc>
      </w:tr>
      <w:tr w:rsidR="00304A1F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241E5E" w:rsidRDefault="00304A1F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4A1F" w:rsidRDefault="00304A1F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A1F" w:rsidRDefault="00304A1F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304A1F" w:rsidP="001306A9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C256BA">
        <w:rPr>
          <w:sz w:val="24"/>
          <w:szCs w:val="24"/>
        </w:rPr>
        <w:t>.</w:t>
      </w:r>
      <w:r w:rsidR="009725D3">
        <w:rPr>
          <w:sz w:val="24"/>
          <w:szCs w:val="24"/>
        </w:rPr>
        <w:t>10</w:t>
      </w:r>
      <w:r w:rsidR="00FC188B" w:rsidRPr="00FC188B">
        <w:rPr>
          <w:sz w:val="24"/>
          <w:szCs w:val="24"/>
        </w:rPr>
        <w:t>.20</w:t>
      </w:r>
      <w:r w:rsidR="00C829A7">
        <w:rPr>
          <w:sz w:val="24"/>
          <w:szCs w:val="24"/>
        </w:rPr>
        <w:t>2</w:t>
      </w:r>
      <w:r w:rsidR="00D95B1F">
        <w:rPr>
          <w:sz w:val="24"/>
          <w:szCs w:val="24"/>
        </w:rPr>
        <w:t>2</w:t>
      </w:r>
      <w:r w:rsidR="00FC188B" w:rsidRPr="00FC188B">
        <w:rPr>
          <w:sz w:val="24"/>
          <w:szCs w:val="24"/>
        </w:rPr>
        <w:t xml:space="preserve"> г.</w:t>
      </w:r>
    </w:p>
    <w:p w:rsidR="001306A9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B6C3E" w:rsidRPr="00BB27A7" w:rsidRDefault="003B6C3E" w:rsidP="003B6C3E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3B6C3E" w:rsidRPr="007F70E3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6C3E" w:rsidRPr="00BB27A7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725D3">
        <w:rPr>
          <w:rFonts w:ascii="Times New Roman" w:hAnsi="Times New Roman" w:cs="Times New Roman"/>
          <w:sz w:val="28"/>
          <w:szCs w:val="28"/>
        </w:rPr>
        <w:t>12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C3E" w:rsidRDefault="003B6C3E" w:rsidP="003B6C3E">
      <w:pPr>
        <w:ind w:firstLine="708"/>
        <w:jc w:val="center"/>
        <w:rPr>
          <w:sz w:val="28"/>
          <w:szCs w:val="28"/>
        </w:rPr>
      </w:pPr>
    </w:p>
    <w:p w:rsidR="003B6C3E" w:rsidRPr="00FD30F4" w:rsidRDefault="003B6C3E" w:rsidP="003B6C3E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B72B8A" w:rsidRDefault="003B6C3E" w:rsidP="00B72B8A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>
        <w:rPr>
          <w:sz w:val="28"/>
          <w:szCs w:val="28"/>
          <w:lang w:eastAsia="zh-CN"/>
        </w:rPr>
        <w:t>22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4,0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4,0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8D525A">
        <w:rPr>
          <w:sz w:val="28"/>
          <w:szCs w:val="28"/>
          <w:lang w:eastAsia="zh-CN"/>
        </w:rPr>
        <w:t xml:space="preserve"> </w:t>
      </w:r>
      <w:r w:rsidR="00B72B8A">
        <w:rPr>
          <w:sz w:val="28"/>
          <w:szCs w:val="28"/>
          <w:lang w:eastAsia="zh-CN"/>
        </w:rPr>
        <w:t xml:space="preserve">За 9 месяцев 2022 года заключен 1 договор на сумму 4,0 тыс. руб. </w:t>
      </w:r>
      <w:r w:rsidR="00B72B8A" w:rsidRPr="00E336A4">
        <w:rPr>
          <w:sz w:val="28"/>
          <w:szCs w:val="28"/>
          <w:lang w:eastAsia="zh-CN"/>
        </w:rPr>
        <w:t>Фактическое</w:t>
      </w:r>
      <w:r w:rsidR="00B72B8A"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B72B8A">
        <w:rPr>
          <w:sz w:val="28"/>
          <w:szCs w:val="28"/>
          <w:lang w:eastAsia="zh-CN"/>
        </w:rPr>
        <w:t xml:space="preserve">4,0 </w:t>
      </w:r>
      <w:r w:rsidR="00B72B8A" w:rsidRPr="00FD30F4">
        <w:rPr>
          <w:sz w:val="28"/>
          <w:szCs w:val="28"/>
          <w:lang w:eastAsia="zh-CN"/>
        </w:rPr>
        <w:t xml:space="preserve">тыс. рублей при плане </w:t>
      </w:r>
      <w:r w:rsidR="00B72B8A">
        <w:rPr>
          <w:sz w:val="28"/>
          <w:szCs w:val="28"/>
          <w:lang w:eastAsia="zh-CN"/>
        </w:rPr>
        <w:t>4,0</w:t>
      </w:r>
      <w:r w:rsidR="00B72B8A" w:rsidRPr="00FD30F4">
        <w:rPr>
          <w:sz w:val="28"/>
          <w:szCs w:val="28"/>
          <w:lang w:eastAsia="zh-CN"/>
        </w:rPr>
        <w:t xml:space="preserve"> тыс. рублей,  </w:t>
      </w:r>
      <w:r w:rsidR="00B72B8A">
        <w:rPr>
          <w:sz w:val="28"/>
          <w:szCs w:val="28"/>
          <w:lang w:eastAsia="zh-CN"/>
        </w:rPr>
        <w:t xml:space="preserve">исполнение составило 100%. </w:t>
      </w:r>
    </w:p>
    <w:p w:rsidR="003B6C3E" w:rsidRDefault="003B6C3E" w:rsidP="003B6C3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3B6C3E" w:rsidRPr="00FD30F4" w:rsidRDefault="003B6C3E" w:rsidP="003B6C3E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6C3E" w:rsidRPr="00FD30F4" w:rsidRDefault="003B6C3E" w:rsidP="003B6C3E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3B6C3E" w:rsidRDefault="003B6C3E" w:rsidP="003B6C3E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3B6C3E" w:rsidRDefault="003B6C3E" w:rsidP="003B6C3E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3B6C3E" w:rsidRPr="00E71EFA" w:rsidRDefault="003B6C3E" w:rsidP="003B6C3E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3B6C3E" w:rsidRPr="00FD30F4" w:rsidRDefault="003B6C3E" w:rsidP="003B6C3E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8D525A">
        <w:rPr>
          <w:sz w:val="28"/>
          <w:szCs w:val="28"/>
          <w:lang w:eastAsia="zh-CN"/>
        </w:rPr>
        <w:t xml:space="preserve">, постановлением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8D525A">
        <w:rPr>
          <w:sz w:val="28"/>
          <w:szCs w:val="28"/>
          <w:lang w:eastAsia="zh-CN"/>
        </w:rPr>
        <w:t>30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8D525A">
        <w:rPr>
          <w:sz w:val="28"/>
          <w:szCs w:val="28"/>
          <w:lang w:eastAsia="zh-CN"/>
        </w:rPr>
        <w:t>21</w:t>
      </w:r>
      <w:r w:rsidRPr="00FD30F4">
        <w:rPr>
          <w:sz w:val="28"/>
          <w:szCs w:val="28"/>
          <w:lang w:eastAsia="zh-CN"/>
        </w:rPr>
        <w:t xml:space="preserve"> №</w:t>
      </w:r>
      <w:r w:rsidR="008D525A">
        <w:rPr>
          <w:sz w:val="28"/>
          <w:szCs w:val="28"/>
          <w:lang w:eastAsia="zh-CN"/>
        </w:rPr>
        <w:t>122</w:t>
      </w:r>
      <w:r w:rsidRPr="00FD30F4">
        <w:rPr>
          <w:sz w:val="28"/>
          <w:szCs w:val="28"/>
          <w:lang w:eastAsia="zh-CN"/>
        </w:rPr>
        <w:t xml:space="preserve"> утвержден </w:t>
      </w:r>
      <w:r w:rsidR="008D525A">
        <w:rPr>
          <w:sz w:val="28"/>
          <w:szCs w:val="28"/>
          <w:lang w:eastAsia="zh-CN"/>
        </w:rPr>
        <w:t>П</w:t>
      </w:r>
      <w:r w:rsidRPr="00FD30F4">
        <w:rPr>
          <w:sz w:val="28"/>
          <w:szCs w:val="28"/>
          <w:lang w:eastAsia="zh-CN"/>
        </w:rPr>
        <w:t xml:space="preserve">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8D525A">
        <w:rPr>
          <w:sz w:val="28"/>
          <w:szCs w:val="28"/>
          <w:lang w:eastAsia="zh-CN"/>
        </w:rPr>
        <w:t>22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B6C3E" w:rsidRDefault="003B6C3E" w:rsidP="00B72B8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B72B8A">
        <w:rPr>
          <w:sz w:val="28"/>
          <w:szCs w:val="28"/>
          <w:lang w:eastAsia="zh-CN"/>
        </w:rPr>
        <w:t xml:space="preserve">Фактическое освоение средств составило 1,0 тыс. руб. или 100%. </w:t>
      </w:r>
      <w:r w:rsidR="00B72B8A"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B72B8A">
        <w:rPr>
          <w:sz w:val="28"/>
          <w:szCs w:val="28"/>
          <w:lang w:eastAsia="zh-CN"/>
        </w:rPr>
        <w:t>основного мероприятия 1.1.,  в рамках которого были изготовлены листовки, направленные на профилактику правонарушений, пропаганду здорового образа жизни и распространены среди жителей поселения.</w:t>
      </w:r>
      <w:r>
        <w:rPr>
          <w:sz w:val="28"/>
          <w:szCs w:val="28"/>
          <w:lang w:eastAsia="zh-CN"/>
        </w:rPr>
        <w:t xml:space="preserve"> </w:t>
      </w:r>
      <w:r w:rsidR="00242DBC">
        <w:rPr>
          <w:sz w:val="28"/>
          <w:szCs w:val="28"/>
          <w:lang w:eastAsia="zh-CN"/>
        </w:rPr>
        <w:t>Реализация основного мероприятия 1.2. не планировалась.</w:t>
      </w:r>
    </w:p>
    <w:p w:rsidR="00B72B8A" w:rsidRPr="00B172B3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>1,0</w:t>
      </w:r>
      <w:r w:rsidR="00B72B8A" w:rsidRPr="00FD30F4">
        <w:rPr>
          <w:lang w:eastAsia="zh-CN"/>
        </w:rPr>
        <w:t xml:space="preserve"> </w:t>
      </w:r>
      <w:r w:rsidR="00B72B8A" w:rsidRPr="00FD30F4">
        <w:rPr>
          <w:sz w:val="28"/>
          <w:szCs w:val="28"/>
          <w:lang w:eastAsia="zh-CN"/>
        </w:rPr>
        <w:t>тыс. рублей</w:t>
      </w:r>
      <w:r w:rsidR="00B72B8A">
        <w:rPr>
          <w:sz w:val="28"/>
          <w:szCs w:val="28"/>
          <w:lang w:eastAsia="zh-CN"/>
        </w:rPr>
        <w:t xml:space="preserve">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</w:t>
      </w:r>
      <w:r w:rsidR="00B72B8A">
        <w:rPr>
          <w:sz w:val="28"/>
          <w:szCs w:val="28"/>
          <w:shd w:val="clear" w:color="auto" w:fill="FFFFFF"/>
        </w:rPr>
        <w:t>иятия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 xml:space="preserve"> в рамках которого изготовлены листовки на тему «Противодействие терроризму и экстремизму в Анастасиевском сельском поселении». </w:t>
      </w:r>
      <w:r w:rsidR="00B72B8A"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B72B8A">
        <w:rPr>
          <w:sz w:val="28"/>
          <w:szCs w:val="28"/>
          <w:shd w:val="clear" w:color="auto" w:fill="FFFFFF"/>
        </w:rPr>
        <w:t>график</w:t>
      </w:r>
      <w:r w:rsidR="00B72B8A" w:rsidRPr="00B172B3">
        <w:rPr>
          <w:sz w:val="28"/>
          <w:szCs w:val="28"/>
          <w:shd w:val="clear" w:color="auto" w:fill="FFFFFF"/>
        </w:rPr>
        <w:t xml:space="preserve"> на 20</w:t>
      </w:r>
      <w:r w:rsidR="00B72B8A">
        <w:rPr>
          <w:sz w:val="28"/>
          <w:szCs w:val="28"/>
          <w:shd w:val="clear" w:color="auto" w:fill="FFFFFF"/>
        </w:rPr>
        <w:t>22</w:t>
      </w:r>
      <w:r w:rsidR="00B72B8A" w:rsidRPr="00B172B3">
        <w:rPr>
          <w:sz w:val="28"/>
          <w:szCs w:val="28"/>
          <w:shd w:val="clear" w:color="auto" w:fill="FFFFFF"/>
        </w:rPr>
        <w:t xml:space="preserve"> год.</w:t>
      </w:r>
      <w:r w:rsidR="00B72B8A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lastRenderedPageBreak/>
        <w:t xml:space="preserve">Также подпрограммой предусмотрены 3 неденежных </w:t>
      </w:r>
      <w:proofErr w:type="gramStart"/>
      <w:r w:rsidR="00B72B8A">
        <w:rPr>
          <w:sz w:val="28"/>
          <w:szCs w:val="28"/>
          <w:shd w:val="clear" w:color="auto" w:fill="FFFFFF"/>
        </w:rPr>
        <w:t>основных</w:t>
      </w:r>
      <w:proofErr w:type="gramEnd"/>
      <w:r w:rsidR="00B72B8A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B72B8A" w:rsidRDefault="003B6C3E" w:rsidP="003B6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>1,0 рублей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3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расходы которого направлены на изготовление листовок «Противодействие коррупции в Анастасиевском сельском поселении». 7 неденежных основных мероприятий выполняются регулярно.</w:t>
      </w:r>
    </w:p>
    <w:p w:rsidR="00B72B8A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 xml:space="preserve">1,0 рублей или 100%.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4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в рамках которого изготовлены листовки «Комплексные меры противодействия злоупотреблению наркотикам и их незаконному обороту». 7 неденежных основных мероприятия выполняются своевременно.</w:t>
      </w:r>
    </w:p>
    <w:p w:rsidR="002A0807" w:rsidRPr="002A0807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  <w:sectPr w:rsidR="002A0807" w:rsidRPr="002A0807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  <w:lang w:eastAsia="zh-CN"/>
        </w:rPr>
        <w:t xml:space="preserve">          </w:t>
      </w:r>
      <w:r w:rsidRPr="00FA0585">
        <w:rPr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Pr="001306A9" w:rsidRDefault="001306A9" w:rsidP="002A0807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4005E"/>
    <w:rsid w:val="00092848"/>
    <w:rsid w:val="00095134"/>
    <w:rsid w:val="001306A9"/>
    <w:rsid w:val="001675F8"/>
    <w:rsid w:val="00193262"/>
    <w:rsid w:val="001C5922"/>
    <w:rsid w:val="001C6C3C"/>
    <w:rsid w:val="00220C6D"/>
    <w:rsid w:val="00242DBC"/>
    <w:rsid w:val="002A0807"/>
    <w:rsid w:val="00304A1F"/>
    <w:rsid w:val="003162A5"/>
    <w:rsid w:val="003708B1"/>
    <w:rsid w:val="00380941"/>
    <w:rsid w:val="003B0EC4"/>
    <w:rsid w:val="003B6C3E"/>
    <w:rsid w:val="003C0C7E"/>
    <w:rsid w:val="003C70F5"/>
    <w:rsid w:val="00425AB5"/>
    <w:rsid w:val="0045347D"/>
    <w:rsid w:val="0046475A"/>
    <w:rsid w:val="00500DF1"/>
    <w:rsid w:val="00565907"/>
    <w:rsid w:val="005B73D7"/>
    <w:rsid w:val="00600ABF"/>
    <w:rsid w:val="00666C74"/>
    <w:rsid w:val="006B127C"/>
    <w:rsid w:val="00700CFA"/>
    <w:rsid w:val="0071736D"/>
    <w:rsid w:val="00743309"/>
    <w:rsid w:val="0074475B"/>
    <w:rsid w:val="007B349C"/>
    <w:rsid w:val="00821EFA"/>
    <w:rsid w:val="008714E9"/>
    <w:rsid w:val="00886095"/>
    <w:rsid w:val="008D525A"/>
    <w:rsid w:val="008F4E60"/>
    <w:rsid w:val="00916F67"/>
    <w:rsid w:val="00941D30"/>
    <w:rsid w:val="00960BC0"/>
    <w:rsid w:val="009725D3"/>
    <w:rsid w:val="00980C04"/>
    <w:rsid w:val="0098165F"/>
    <w:rsid w:val="009E43F9"/>
    <w:rsid w:val="00A022DC"/>
    <w:rsid w:val="00A11272"/>
    <w:rsid w:val="00A26D85"/>
    <w:rsid w:val="00A7054A"/>
    <w:rsid w:val="00A938CA"/>
    <w:rsid w:val="00AA7EC7"/>
    <w:rsid w:val="00AC0BF8"/>
    <w:rsid w:val="00AE4725"/>
    <w:rsid w:val="00B02D92"/>
    <w:rsid w:val="00B16122"/>
    <w:rsid w:val="00B52744"/>
    <w:rsid w:val="00B72B8A"/>
    <w:rsid w:val="00B869C2"/>
    <w:rsid w:val="00BD53A0"/>
    <w:rsid w:val="00BE0785"/>
    <w:rsid w:val="00C256BA"/>
    <w:rsid w:val="00C73D8B"/>
    <w:rsid w:val="00C829A7"/>
    <w:rsid w:val="00C96F6C"/>
    <w:rsid w:val="00CC51EA"/>
    <w:rsid w:val="00CC6366"/>
    <w:rsid w:val="00D12642"/>
    <w:rsid w:val="00D86ED9"/>
    <w:rsid w:val="00D95B1F"/>
    <w:rsid w:val="00DA2438"/>
    <w:rsid w:val="00E02E00"/>
    <w:rsid w:val="00E747D9"/>
    <w:rsid w:val="00EC2040"/>
    <w:rsid w:val="00F051C8"/>
    <w:rsid w:val="00F32BF2"/>
    <w:rsid w:val="00F42BDC"/>
    <w:rsid w:val="00F50181"/>
    <w:rsid w:val="00F723DD"/>
    <w:rsid w:val="00F92F60"/>
    <w:rsid w:val="00FB33ED"/>
    <w:rsid w:val="00FC188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2022-10-04T13:05:00Z</cp:lastPrinted>
  <dcterms:created xsi:type="dcterms:W3CDTF">2022-10-04T12:30:00Z</dcterms:created>
  <dcterms:modified xsi:type="dcterms:W3CDTF">2022-10-04T13:06:00Z</dcterms:modified>
</cp:coreProperties>
</file>