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495" w:rsidRPr="008F2574" w:rsidRDefault="00787495" w:rsidP="00787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787495" w:rsidRPr="008F2574" w:rsidRDefault="00787495" w:rsidP="0078749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787495" w:rsidRPr="008F2574" w:rsidRDefault="00787495" w:rsidP="0078749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 xml:space="preserve">РОСТОВСКАЯ </w:t>
      </w:r>
      <w:proofErr w:type="gramStart"/>
      <w:r w:rsidRPr="008F2574">
        <w:rPr>
          <w:rFonts w:ascii="Times New Roman" w:eastAsia="Times New Roman" w:hAnsi="Times New Roman" w:cs="Times New Roman"/>
          <w:b/>
          <w:lang w:eastAsia="ar-SA"/>
        </w:rPr>
        <w:t xml:space="preserve">ОБЛАСТЬ  </w:t>
      </w:r>
      <w:r>
        <w:rPr>
          <w:rFonts w:ascii="Times New Roman" w:eastAsia="Times New Roman" w:hAnsi="Times New Roman" w:cs="Times New Roman"/>
          <w:b/>
          <w:lang w:eastAsia="ar-SA"/>
        </w:rPr>
        <w:t>МАТВЕЕВО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>-КУРГАНСК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>ИЙ РАЙОН</w:t>
      </w:r>
    </w:p>
    <w:p w:rsidR="00787495" w:rsidRPr="008F2574" w:rsidRDefault="00787495" w:rsidP="00787495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2574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АНАСТАСИЕВСК</w:t>
      </w:r>
      <w:r w:rsidRPr="008F2574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787495" w:rsidRPr="008F2574" w:rsidRDefault="00787495" w:rsidP="0078749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</w:t>
      </w: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787495" w:rsidRPr="008F2574" w:rsidRDefault="00787495" w:rsidP="007874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7495" w:rsidRPr="008F2574" w:rsidRDefault="00787495" w:rsidP="007874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87495" w:rsidRPr="008F2574" w:rsidRDefault="00787495" w:rsidP="0078749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87495" w:rsidRPr="008F2574" w:rsidRDefault="00787495" w:rsidP="00787495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4</w:t>
      </w:r>
      <w:r w:rsidRPr="008F257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:rsidR="00787495" w:rsidRPr="008F2574" w:rsidRDefault="00787495" w:rsidP="00787495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787495" w:rsidRPr="008F2574" w:rsidRDefault="00787495" w:rsidP="0078749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Calibri" w:hAnsi="Times New Roman" w:cs="Times New Roman"/>
          <w:bCs/>
          <w:sz w:val="26"/>
          <w:szCs w:val="26"/>
        </w:rPr>
        <w:t>«О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признании утратившим силу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05.12.2022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129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87495" w:rsidRPr="00787495" w:rsidRDefault="00787495" w:rsidP="0078749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7495" w:rsidRDefault="00787495" w:rsidP="00787495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статьей 39.4 Земельного кодекса Российской Федерации</w:t>
      </w:r>
      <w:r w:rsidRPr="008453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31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(ред. от 29.05.2024)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решение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Pr="0078749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Собрания депутатов Анастасиевского сельского поселения от 25.04.2023 № 85 «О порядке управления и распоряжения земельными участками, находящимися в муниципальной собственности Анастасиевского сельском поселении»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787495" w:rsidRPr="008F2574" w:rsidRDefault="00787495" w:rsidP="00787495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787495" w:rsidRDefault="00787495" w:rsidP="0078749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87495" w:rsidRPr="008F2574" w:rsidRDefault="00787495" w:rsidP="00787495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Признать утратившими силу:</w:t>
      </w:r>
    </w:p>
    <w:p w:rsidR="00F061E4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1)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 05.12.2022 № 129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7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2)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Pr="008F2574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от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08.12.2024 № 135 «</w:t>
      </w:r>
      <w:r w:rsidRPr="00787495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Администрации Анастасиевского сельского поселения от 05.12.2022 № 129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787495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дня официального </w:t>
      </w:r>
      <w:r w:rsidRPr="00095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опубликования.</w:t>
      </w:r>
    </w:p>
    <w:p w:rsidR="00787495" w:rsidRPr="008F2574" w:rsidRDefault="00787495" w:rsidP="007874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8F2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сельского поселения</w:t>
      </w:r>
      <w:r w:rsidRPr="008453F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(Ф.И.О.)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Pr="00095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официальное опубликование настоящего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787495" w:rsidRPr="008453FF" w:rsidRDefault="00787495" w:rsidP="00787495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787495" w:rsidRDefault="00787495" w:rsidP="007874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495" w:rsidRPr="008F2574" w:rsidRDefault="00787495" w:rsidP="007874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495" w:rsidRPr="008F2574" w:rsidRDefault="00787495" w:rsidP="007874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87495" w:rsidRPr="00787495" w:rsidRDefault="00787495" w:rsidP="00787495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Андреева</w:t>
      </w:r>
    </w:p>
    <w:sectPr w:rsidR="00787495" w:rsidRPr="00787495" w:rsidSect="00787495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976" w:rsidRDefault="00704976" w:rsidP="00787495">
      <w:pPr>
        <w:spacing w:after="0" w:line="240" w:lineRule="auto"/>
      </w:pPr>
      <w:r>
        <w:separator/>
      </w:r>
    </w:p>
  </w:endnote>
  <w:endnote w:type="continuationSeparator" w:id="0">
    <w:p w:rsidR="00704976" w:rsidRDefault="00704976" w:rsidP="007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976" w:rsidRDefault="00704976" w:rsidP="00787495">
      <w:pPr>
        <w:spacing w:after="0" w:line="240" w:lineRule="auto"/>
      </w:pPr>
      <w:r>
        <w:separator/>
      </w:r>
    </w:p>
  </w:footnote>
  <w:footnote w:type="continuationSeparator" w:id="0">
    <w:p w:rsidR="00704976" w:rsidRDefault="00704976" w:rsidP="007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20085107"/>
      <w:docPartObj>
        <w:docPartGallery w:val="Page Numbers (Top of Page)"/>
        <w:docPartUnique/>
      </w:docPartObj>
    </w:sdtPr>
    <w:sdtContent>
      <w:p w:rsidR="00787495" w:rsidRDefault="00787495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87495" w:rsidRDefault="00787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146242769"/>
      <w:docPartObj>
        <w:docPartGallery w:val="Page Numbers (Top of Page)"/>
        <w:docPartUnique/>
      </w:docPartObj>
    </w:sdtPr>
    <w:sdtContent>
      <w:p w:rsidR="00787495" w:rsidRDefault="00787495" w:rsidP="007208A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787495" w:rsidRDefault="00787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95"/>
    <w:rsid w:val="00000932"/>
    <w:rsid w:val="006836C4"/>
    <w:rsid w:val="006F4575"/>
    <w:rsid w:val="00704976"/>
    <w:rsid w:val="00771912"/>
    <w:rsid w:val="00772D7C"/>
    <w:rsid w:val="00787495"/>
    <w:rsid w:val="0098124F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14641"/>
  <w15:chartTrackingRefBased/>
  <w15:docId w15:val="{0C2FA9C6-2792-754A-BCA7-21B0800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95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495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78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2024-12-17T15:54:00Z</dcterms:created>
  <dcterms:modified xsi:type="dcterms:W3CDTF">2024-12-17T16:05:00Z</dcterms:modified>
</cp:coreProperties>
</file>