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РОСТОВСКАЯ </w:t>
      </w:r>
      <w:proofErr w:type="gramStart"/>
      <w:r>
        <w:rPr>
          <w:b/>
          <w:bCs/>
          <w:sz w:val="24"/>
          <w:szCs w:val="24"/>
        </w:rPr>
        <w:t>ОБЛАСТЬ  МАТВЕЕВО</w:t>
      </w:r>
      <w:proofErr w:type="gramEnd"/>
      <w:r>
        <w:rPr>
          <w:b/>
          <w:bCs/>
          <w:sz w:val="24"/>
          <w:szCs w:val="24"/>
        </w:rPr>
        <w:t>-КУРГАНСКИЙ РАЙОН</w:t>
      </w:r>
    </w:p>
    <w:p w:rsidR="00FC1A34" w:rsidRDefault="00FC1A34" w:rsidP="00FC1A34">
      <w:pPr>
        <w:pBdr>
          <w:bottom w:val="single" w:sz="6" w:space="0" w:color="000000"/>
        </w:pBdr>
        <w:suppressAutoHyphens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«АНАСТАСИЕВСКОЕ СЕЛЬСКОЕ ПОСЕЛЕНИЕ»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АНАСТАСИЕВСКОГО СЕЛЬСКОГО ПОСЕЛЕНИЯ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C1A34" w:rsidRDefault="00FC1A34" w:rsidP="00FC1A34">
      <w:pPr>
        <w:tabs>
          <w:tab w:val="left" w:pos="8647"/>
        </w:tabs>
        <w:suppressAutoHyphens/>
        <w:spacing w:line="276" w:lineRule="auto"/>
        <w:ind w:firstLine="0"/>
      </w:pPr>
    </w:p>
    <w:p w:rsidR="00FC1A34" w:rsidRPr="008C0894" w:rsidRDefault="008C0894" w:rsidP="00FC1A34">
      <w:pPr>
        <w:tabs>
          <w:tab w:val="left" w:pos="8647"/>
        </w:tabs>
        <w:suppressAutoHyphens/>
        <w:spacing w:line="276" w:lineRule="auto"/>
        <w:ind w:firstLine="0"/>
        <w:rPr>
          <w:b/>
          <w:iCs/>
          <w:color w:val="auto"/>
          <w:sz w:val="28"/>
          <w:szCs w:val="28"/>
          <w:u w:color="FF0000"/>
        </w:rPr>
      </w:pPr>
      <w:r w:rsidRPr="008C0894">
        <w:rPr>
          <w:b/>
          <w:iCs/>
          <w:color w:val="auto"/>
          <w:sz w:val="28"/>
          <w:szCs w:val="28"/>
          <w:u w:color="FF0000"/>
        </w:rPr>
        <w:t xml:space="preserve">«03» </w:t>
      </w:r>
      <w:proofErr w:type="gramStart"/>
      <w:r w:rsidRPr="008C0894">
        <w:rPr>
          <w:b/>
          <w:iCs/>
          <w:color w:val="auto"/>
          <w:sz w:val="28"/>
          <w:szCs w:val="28"/>
          <w:u w:color="FF0000"/>
        </w:rPr>
        <w:t xml:space="preserve">марта </w:t>
      </w:r>
      <w:r w:rsidR="00FC1A34" w:rsidRPr="008C0894">
        <w:rPr>
          <w:b/>
          <w:iCs/>
          <w:color w:val="auto"/>
          <w:sz w:val="28"/>
          <w:szCs w:val="28"/>
          <w:u w:color="FF0000"/>
        </w:rPr>
        <w:t xml:space="preserve"> 202</w:t>
      </w:r>
      <w:r w:rsidR="00792B5B" w:rsidRPr="008C0894">
        <w:rPr>
          <w:b/>
          <w:iCs/>
          <w:color w:val="auto"/>
          <w:sz w:val="28"/>
          <w:szCs w:val="28"/>
          <w:u w:color="FF0000"/>
        </w:rPr>
        <w:t>5</w:t>
      </w:r>
      <w:proofErr w:type="gramEnd"/>
      <w:r w:rsidRPr="008C0894">
        <w:rPr>
          <w:b/>
          <w:iCs/>
          <w:color w:val="auto"/>
          <w:sz w:val="28"/>
          <w:szCs w:val="28"/>
          <w:u w:color="FF0000"/>
        </w:rPr>
        <w:t>г</w:t>
      </w:r>
      <w:r>
        <w:rPr>
          <w:b/>
          <w:iCs/>
          <w:color w:val="auto"/>
          <w:sz w:val="28"/>
          <w:szCs w:val="28"/>
          <w:u w:color="FF0000"/>
        </w:rPr>
        <w:t>.</w:t>
      </w:r>
      <w:r w:rsidRPr="008C0894">
        <w:rPr>
          <w:b/>
          <w:iCs/>
          <w:color w:val="auto"/>
          <w:sz w:val="28"/>
          <w:szCs w:val="28"/>
          <w:u w:color="FF0000"/>
        </w:rPr>
        <w:t xml:space="preserve">                                    №</w:t>
      </w:r>
      <w:r>
        <w:rPr>
          <w:b/>
          <w:iCs/>
          <w:color w:val="auto"/>
          <w:sz w:val="28"/>
          <w:szCs w:val="28"/>
          <w:u w:color="FF0000"/>
        </w:rPr>
        <w:t xml:space="preserve"> __</w:t>
      </w:r>
      <w:bookmarkStart w:id="0" w:name="_GoBack"/>
      <w:bookmarkEnd w:id="0"/>
      <w:r w:rsidRPr="008C0894">
        <w:rPr>
          <w:b/>
          <w:iCs/>
          <w:color w:val="auto"/>
          <w:sz w:val="28"/>
          <w:szCs w:val="28"/>
          <w:u w:color="FF0000"/>
        </w:rPr>
        <w:t xml:space="preserve">                                с. Анастасиевка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792B5B">
      <w:pPr>
        <w:suppressAutoHyphens/>
        <w:spacing w:line="276" w:lineRule="auto"/>
        <w:ind w:firstLine="0"/>
        <w:jc w:val="center"/>
      </w:pPr>
      <w:r>
        <w:t>«</w:t>
      </w:r>
      <w:r w:rsidR="00792B5B">
        <w:t xml:space="preserve">О внесении изменений в постановление Администрации </w:t>
      </w:r>
      <w:proofErr w:type="spellStart"/>
      <w:r w:rsidR="00792B5B">
        <w:t>Анастасиевского</w:t>
      </w:r>
      <w:proofErr w:type="spellEnd"/>
      <w:r w:rsidR="00792B5B">
        <w:t xml:space="preserve"> сельского поселения от 18.01.2018 № 5 «Об утверждении антикоррупционного стандарта в сфере подбора кадров муниципальной службы и замещения должностей муниципальной службы в Администрации </w:t>
      </w:r>
      <w:proofErr w:type="spellStart"/>
      <w:r w:rsidR="00792B5B">
        <w:t>Анастасиевского</w:t>
      </w:r>
      <w:proofErr w:type="spellEnd"/>
      <w:r w:rsidR="00792B5B">
        <w:t xml:space="preserve"> сельского поселения</w:t>
      </w:r>
      <w:r>
        <w:t>»</w:t>
      </w:r>
    </w:p>
    <w:p w:rsidR="00FC1A34" w:rsidRPr="005612A9" w:rsidRDefault="00FC1A34" w:rsidP="00FC1A34">
      <w:pPr>
        <w:keepNext/>
        <w:suppressAutoHyphens/>
        <w:spacing w:line="276" w:lineRule="auto"/>
        <w:outlineLvl w:val="0"/>
        <w:rPr>
          <w:kern w:val="1"/>
        </w:rPr>
      </w:pPr>
    </w:p>
    <w:p w:rsidR="00FC1A34" w:rsidRDefault="00FC1A34" w:rsidP="00792B5B">
      <w:pPr>
        <w:keepNext/>
        <w:suppressAutoHyphens/>
        <w:spacing w:line="276" w:lineRule="auto"/>
        <w:outlineLvl w:val="0"/>
      </w:pPr>
      <w:r w:rsidRPr="005612A9">
        <w:rPr>
          <w:kern w:val="1"/>
        </w:rPr>
        <w:t>В соответствии с</w:t>
      </w:r>
      <w:r w:rsidR="00792B5B" w:rsidRPr="00792B5B">
        <w:t xml:space="preserve"> </w:t>
      </w:r>
      <w:r w:rsidR="00792B5B" w:rsidRPr="00792B5B">
        <w:rPr>
          <w:kern w:val="1"/>
        </w:rPr>
        <w:t>Федеральны</w:t>
      </w:r>
      <w:r w:rsidR="00792B5B">
        <w:rPr>
          <w:kern w:val="1"/>
        </w:rPr>
        <w:t>м</w:t>
      </w:r>
      <w:r w:rsidR="00792B5B" w:rsidRPr="00792B5B">
        <w:rPr>
          <w:kern w:val="1"/>
        </w:rPr>
        <w:t xml:space="preserve"> закон</w:t>
      </w:r>
      <w:r w:rsidR="00792B5B">
        <w:rPr>
          <w:kern w:val="1"/>
        </w:rPr>
        <w:t>ом</w:t>
      </w:r>
      <w:r w:rsidR="00792B5B" w:rsidRPr="00792B5B">
        <w:rPr>
          <w:kern w:val="1"/>
        </w:rPr>
        <w:t xml:space="preserve"> от 02.03.2007 </w:t>
      </w:r>
      <w:r w:rsidR="00792B5B">
        <w:rPr>
          <w:kern w:val="1"/>
        </w:rPr>
        <w:t>№</w:t>
      </w:r>
      <w:r w:rsidR="00792B5B" w:rsidRPr="00792B5B">
        <w:rPr>
          <w:kern w:val="1"/>
        </w:rPr>
        <w:t xml:space="preserve"> 25-ФЗ</w:t>
      </w:r>
      <w:r w:rsidR="00792B5B">
        <w:rPr>
          <w:kern w:val="1"/>
        </w:rPr>
        <w:t xml:space="preserve"> «</w:t>
      </w:r>
      <w:r w:rsidR="00792B5B" w:rsidRPr="00792B5B">
        <w:rPr>
          <w:kern w:val="1"/>
        </w:rPr>
        <w:t>О муниципальной службе в Российской Федерации</w:t>
      </w:r>
      <w:r w:rsidR="00792B5B">
        <w:rPr>
          <w:kern w:val="1"/>
        </w:rPr>
        <w:t>»</w:t>
      </w:r>
      <w:r w:rsidRPr="005612A9">
        <w:rPr>
          <w:kern w:val="1"/>
        </w:rPr>
        <w:t>,</w:t>
      </w:r>
      <w:r w:rsidR="00792B5B" w:rsidRPr="00792B5B">
        <w:t xml:space="preserve"> </w:t>
      </w:r>
      <w:r w:rsidR="00792B5B" w:rsidRPr="00792B5B">
        <w:rPr>
          <w:kern w:val="1"/>
        </w:rPr>
        <w:t>Федеральны</w:t>
      </w:r>
      <w:r w:rsidR="00792B5B">
        <w:rPr>
          <w:kern w:val="1"/>
        </w:rPr>
        <w:t>м</w:t>
      </w:r>
      <w:r w:rsidR="00792B5B" w:rsidRPr="00792B5B">
        <w:rPr>
          <w:kern w:val="1"/>
        </w:rPr>
        <w:t xml:space="preserve"> закон</w:t>
      </w:r>
      <w:r w:rsidR="00792B5B">
        <w:rPr>
          <w:kern w:val="1"/>
        </w:rPr>
        <w:t>ом</w:t>
      </w:r>
      <w:r w:rsidR="00792B5B" w:rsidRPr="00792B5B">
        <w:rPr>
          <w:kern w:val="1"/>
        </w:rPr>
        <w:t xml:space="preserve"> от 25.12.2008 </w:t>
      </w:r>
      <w:r w:rsidR="00792B5B">
        <w:rPr>
          <w:kern w:val="1"/>
        </w:rPr>
        <w:t>№</w:t>
      </w:r>
      <w:r w:rsidR="00792B5B" w:rsidRPr="00792B5B">
        <w:rPr>
          <w:kern w:val="1"/>
        </w:rPr>
        <w:t xml:space="preserve"> 273-ФЗ</w:t>
      </w:r>
      <w:r w:rsidR="00792B5B">
        <w:rPr>
          <w:kern w:val="1"/>
        </w:rPr>
        <w:t xml:space="preserve"> «</w:t>
      </w:r>
      <w:r w:rsidR="00792B5B" w:rsidRPr="00792B5B">
        <w:rPr>
          <w:kern w:val="1"/>
        </w:rPr>
        <w:t>О противодействии коррупции</w:t>
      </w:r>
      <w:r w:rsidR="00792B5B">
        <w:rPr>
          <w:kern w:val="1"/>
        </w:rPr>
        <w:t>»,</w:t>
      </w:r>
      <w:r>
        <w:rPr>
          <w:kern w:val="1"/>
        </w:rPr>
        <w:t xml:space="preserve"> </w:t>
      </w:r>
      <w:r w:rsidRPr="008453FF">
        <w:rPr>
          <w:rFonts w:eastAsia="Times New Roman" w:cs="Times New Roman"/>
        </w:rPr>
        <w:t>руководствуясь Уставом муниципального образования «</w:t>
      </w:r>
      <w:proofErr w:type="spellStart"/>
      <w:r>
        <w:rPr>
          <w:rFonts w:eastAsia="Times New Roman" w:cs="Times New Roman"/>
        </w:rPr>
        <w:t>Анастасиевск</w:t>
      </w:r>
      <w:r w:rsidRPr="008453FF">
        <w:rPr>
          <w:rFonts w:eastAsia="Times New Roman" w:cs="Times New Roman"/>
        </w:rPr>
        <w:t>ое</w:t>
      </w:r>
      <w:proofErr w:type="spellEnd"/>
      <w:r w:rsidRPr="008453FF">
        <w:rPr>
          <w:rFonts w:eastAsia="Times New Roman" w:cs="Times New Roman"/>
        </w:rPr>
        <w:t xml:space="preserve"> сельское поселение», принятым решением Собрания депутатов </w:t>
      </w:r>
      <w:proofErr w:type="spellStart"/>
      <w:r>
        <w:rPr>
          <w:rFonts w:eastAsia="Times New Roman" w:cs="Times New Roman"/>
        </w:rPr>
        <w:t>Анастасиевск</w:t>
      </w:r>
      <w:r w:rsidRPr="008453FF">
        <w:rPr>
          <w:rFonts w:eastAsia="Times New Roman" w:cs="Times New Roman"/>
        </w:rPr>
        <w:t>ого</w:t>
      </w:r>
      <w:proofErr w:type="spellEnd"/>
      <w:r w:rsidRPr="008453FF">
        <w:rPr>
          <w:rFonts w:eastAsia="Times New Roman" w:cs="Times New Roman"/>
        </w:rPr>
        <w:t xml:space="preserve"> сельского поселения </w:t>
      </w:r>
      <w:r>
        <w:rPr>
          <w:rFonts w:eastAsia="Times New Roman" w:cs="Times New Roman"/>
        </w:rPr>
        <w:t xml:space="preserve">от </w:t>
      </w:r>
      <w:r w:rsidRPr="00731CCE">
        <w:rPr>
          <w:rFonts w:eastAsia="Times New Roman" w:cs="Times New Roman"/>
          <w:color w:val="000000" w:themeColor="text1"/>
        </w:rPr>
        <w:t>25.12.2019 № 110 (ред. от 29.05.2024)</w:t>
      </w:r>
      <w:r w:rsidRPr="008453FF">
        <w:rPr>
          <w:rFonts w:eastAsia="Times New Roman" w:cs="Times New Roman"/>
        </w:rPr>
        <w:t>,</w:t>
      </w:r>
      <w:r>
        <w:t xml:space="preserve"> Администрация </w:t>
      </w:r>
      <w:proofErr w:type="spellStart"/>
      <w:r>
        <w:t>Анастасиевского</w:t>
      </w:r>
      <w:proofErr w:type="spellEnd"/>
      <w:r>
        <w:t xml:space="preserve"> сельского поселения</w:t>
      </w:r>
    </w:p>
    <w:p w:rsidR="00402561" w:rsidRPr="00792B5B" w:rsidRDefault="00402561" w:rsidP="00792B5B">
      <w:pPr>
        <w:keepNext/>
        <w:suppressAutoHyphens/>
        <w:spacing w:line="276" w:lineRule="auto"/>
        <w:outlineLvl w:val="0"/>
        <w:rPr>
          <w:kern w:val="1"/>
        </w:rPr>
      </w:pPr>
    </w:p>
    <w:p w:rsidR="00FC1A34" w:rsidRDefault="00FC1A34" w:rsidP="00A00B18">
      <w:pPr>
        <w:widowControl w:val="0"/>
        <w:spacing w:line="276" w:lineRule="auto"/>
        <w:jc w:val="center"/>
        <w:outlineLvl w:val="0"/>
      </w:pPr>
      <w:r>
        <w:t>ПОСТАНОВЛЯЕТ:</w:t>
      </w:r>
    </w:p>
    <w:p w:rsidR="00402561" w:rsidRPr="00515508" w:rsidRDefault="00402561" w:rsidP="00A00B18">
      <w:pPr>
        <w:widowControl w:val="0"/>
        <w:spacing w:line="276" w:lineRule="auto"/>
        <w:jc w:val="center"/>
        <w:outlineLvl w:val="0"/>
      </w:pPr>
    </w:p>
    <w:p w:rsidR="00376598" w:rsidRDefault="00FC1A34" w:rsidP="00547C88">
      <w:pPr>
        <w:widowControl w:val="0"/>
        <w:spacing w:line="276" w:lineRule="auto"/>
        <w:outlineLvl w:val="0"/>
      </w:pPr>
      <w:r w:rsidRPr="005612A9">
        <w:rPr>
          <w:kern w:val="1"/>
        </w:rPr>
        <w:t>1.</w:t>
      </w:r>
      <w:r w:rsidR="00376598">
        <w:rPr>
          <w:kern w:val="1"/>
        </w:rPr>
        <w:t xml:space="preserve"> Внести в</w:t>
      </w:r>
      <w:r w:rsidR="00547C88">
        <w:rPr>
          <w:kern w:val="1"/>
        </w:rPr>
        <w:t xml:space="preserve"> подразделы 2.1 и 2.2 раздела 2</w:t>
      </w:r>
      <w:r w:rsidR="00376598">
        <w:rPr>
          <w:kern w:val="1"/>
        </w:rPr>
        <w:t xml:space="preserve"> приложени</w:t>
      </w:r>
      <w:r w:rsidR="00547C88">
        <w:rPr>
          <w:kern w:val="1"/>
        </w:rPr>
        <w:t>я</w:t>
      </w:r>
      <w:r w:rsidR="00376598">
        <w:rPr>
          <w:kern w:val="1"/>
        </w:rPr>
        <w:t xml:space="preserve"> к </w:t>
      </w:r>
      <w:r w:rsidR="00376598">
        <w:t xml:space="preserve">постановлению Администрации </w:t>
      </w:r>
      <w:proofErr w:type="spellStart"/>
      <w:r w:rsidR="00376598">
        <w:t>Анастасиевского</w:t>
      </w:r>
      <w:proofErr w:type="spellEnd"/>
      <w:r w:rsidR="00376598">
        <w:t xml:space="preserve"> сельского поселения от 18.01.2018 № 5 «Об утверждении антикоррупционного стандарта в сфере подбора кадров муниципальной службы и замещения должностей муниципальной службы в Администрации </w:t>
      </w:r>
      <w:proofErr w:type="spellStart"/>
      <w:r w:rsidR="00376598">
        <w:t>Анастасиевского</w:t>
      </w:r>
      <w:proofErr w:type="spellEnd"/>
      <w:r w:rsidR="00376598">
        <w:t xml:space="preserve"> сельского поселения» изменения</w:t>
      </w:r>
      <w:r w:rsidR="00547C88">
        <w:t xml:space="preserve">, </w:t>
      </w:r>
      <w:r w:rsidR="00A00B18">
        <w:t>изложи</w:t>
      </w:r>
      <w:r w:rsidR="00547C88">
        <w:t>в их</w:t>
      </w:r>
      <w:r w:rsidR="00A00B18">
        <w:t xml:space="preserve"> в следующей редакции:</w:t>
      </w:r>
    </w:p>
    <w:p w:rsidR="00A00B18" w:rsidRDefault="00A00B18" w:rsidP="00A00B18">
      <w:pPr>
        <w:widowControl w:val="0"/>
        <w:spacing w:line="276" w:lineRule="auto"/>
        <w:outlineLvl w:val="0"/>
        <w:rPr>
          <w:kern w:val="1"/>
        </w:rPr>
      </w:pPr>
    </w:p>
    <w:p w:rsidR="00A00B18" w:rsidRPr="00A00B18" w:rsidRDefault="00A00B18" w:rsidP="00A00B18">
      <w:pPr>
        <w:widowControl w:val="0"/>
        <w:spacing w:line="276" w:lineRule="auto"/>
        <w:jc w:val="center"/>
        <w:outlineLvl w:val="0"/>
        <w:rPr>
          <w:kern w:val="1"/>
        </w:rPr>
      </w:pPr>
      <w:r>
        <w:rPr>
          <w:kern w:val="1"/>
        </w:rPr>
        <w:t>«</w:t>
      </w:r>
      <w:r w:rsidRPr="00A00B18">
        <w:rPr>
          <w:kern w:val="1"/>
        </w:rPr>
        <w:t>2.1. Запреты, связанные с муниципальной службой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В связи с прохождением муниципальной службы муниципальному служащему запрещается: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1) </w:t>
      </w:r>
      <w:r w:rsidRPr="00A00B18">
        <w:rPr>
          <w:kern w:val="1"/>
        </w:rPr>
        <w:t>замещать должность муниципальной службы в случае: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избрания или назначения на муниципальную должность;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>2</w:t>
      </w:r>
      <w:r w:rsidRPr="00A00B18">
        <w:rPr>
          <w:kern w:val="1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 xml:space="preserve">участие на безвозмездной основе в управлении политической партией, органом </w:t>
      </w:r>
      <w:r w:rsidRPr="00A00B18">
        <w:rPr>
          <w:kern w:val="1"/>
        </w:rPr>
        <w:lastRenderedPageBreak/>
        <w:t>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иные случаи, предусмотренные федеральными законами;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3) заниматься предпринимательской деятельностью лично или через доверенных лиц;</w:t>
      </w:r>
    </w:p>
    <w:p w:rsidR="00A00B18" w:rsidRPr="00A00B18" w:rsidRDefault="00BB528E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4) </w:t>
      </w:r>
      <w:r w:rsidR="00A00B18" w:rsidRPr="00A00B18">
        <w:rPr>
          <w:kern w:val="1"/>
        </w:rPr>
        <w:t>быть поверенным или представителем по делам третьих лиц в органе местного самоуправления, в котор</w:t>
      </w:r>
      <w:r>
        <w:rPr>
          <w:kern w:val="1"/>
        </w:rPr>
        <w:t>ом</w:t>
      </w:r>
      <w:r w:rsidR="00A00B18" w:rsidRPr="00A00B18">
        <w:rPr>
          <w:kern w:val="1"/>
        </w:rPr>
        <w:t xml:space="preserve"> он замещает должность муниципальной службы либо котор</w:t>
      </w:r>
      <w:r>
        <w:rPr>
          <w:kern w:val="1"/>
        </w:rPr>
        <w:t>ый</w:t>
      </w:r>
      <w:r w:rsidR="00A00B18" w:rsidRPr="00A00B18">
        <w:rPr>
          <w:kern w:val="1"/>
        </w:rPr>
        <w:t xml:space="preserve"> непосредственно подчинен или подконтрол</w:t>
      </w:r>
      <w:r>
        <w:rPr>
          <w:kern w:val="1"/>
        </w:rPr>
        <w:t>ен</w:t>
      </w:r>
      <w:r w:rsidR="00A00B18" w:rsidRPr="00A00B18">
        <w:rPr>
          <w:kern w:val="1"/>
        </w:rPr>
        <w:t xml:space="preserve"> ему, если иное не предусмотрено федеральными законами;</w:t>
      </w:r>
    </w:p>
    <w:p w:rsidR="00A00B18" w:rsidRPr="00A00B18" w:rsidRDefault="00BB528E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5) </w:t>
      </w:r>
      <w:r w:rsidR="00A00B18" w:rsidRPr="00A00B18">
        <w:rPr>
          <w:kern w:val="1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</w:t>
      </w:r>
      <w:r>
        <w:rPr>
          <w:kern w:val="1"/>
        </w:rPr>
        <w:t>ом</w:t>
      </w:r>
      <w:r w:rsidR="00A00B18" w:rsidRPr="00A00B18">
        <w:rPr>
          <w:kern w:val="1"/>
        </w:rPr>
        <w:t xml:space="preserve">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A00B18" w:rsidRPr="00A00B18" w:rsidRDefault="00BB528E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lastRenderedPageBreak/>
        <w:t xml:space="preserve">6) </w:t>
      </w:r>
      <w:r w:rsidR="00A00B18" w:rsidRPr="00A00B18">
        <w:rPr>
          <w:kern w:val="1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A00B18" w:rsidRPr="00A00B18" w:rsidRDefault="005B4B82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7) </w:t>
      </w:r>
      <w:r w:rsidR="00A00B18" w:rsidRPr="00A00B18">
        <w:rPr>
          <w:kern w:val="1"/>
        </w:rP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A00B18" w:rsidRPr="00A00B18" w:rsidRDefault="00857275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8) </w:t>
      </w:r>
      <w:r w:rsidR="00A00B18" w:rsidRPr="00A00B18">
        <w:rPr>
          <w:kern w:val="1"/>
        </w:rPr>
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00B18" w:rsidRPr="00A00B18" w:rsidRDefault="00857275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9) </w:t>
      </w:r>
      <w:r w:rsidR="00A00B18" w:rsidRPr="00A00B18">
        <w:rPr>
          <w:kern w:val="1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</w:t>
      </w:r>
      <w:r>
        <w:rPr>
          <w:kern w:val="1"/>
        </w:rPr>
        <w:t xml:space="preserve"> и его руководителя</w:t>
      </w:r>
      <w:r w:rsidR="00A00B18" w:rsidRPr="00A00B18">
        <w:rPr>
          <w:kern w:val="1"/>
        </w:rPr>
        <w:t>, если это не входит в его должностные обязанности;</w:t>
      </w:r>
    </w:p>
    <w:p w:rsidR="00A00B18" w:rsidRPr="00A00B18" w:rsidRDefault="00857275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10) </w:t>
      </w:r>
      <w:r w:rsidR="00A00B18" w:rsidRPr="00A00B18">
        <w:rPr>
          <w:kern w:val="1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A00B18" w:rsidRPr="00A00B18" w:rsidRDefault="00AD7E92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11) </w:t>
      </w:r>
      <w:r w:rsidR="00A00B18" w:rsidRPr="00A00B18">
        <w:rPr>
          <w:kern w:val="1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A00B18" w:rsidRPr="00A00B18" w:rsidRDefault="00AD7E92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12) </w:t>
      </w:r>
      <w:r w:rsidR="00A00B18" w:rsidRPr="00A00B18">
        <w:rPr>
          <w:kern w:val="1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A00B18" w:rsidRPr="00A00B18" w:rsidRDefault="00AD7E92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13) </w:t>
      </w:r>
      <w:r w:rsidR="00A00B18" w:rsidRPr="00A00B18">
        <w:rPr>
          <w:kern w:val="1"/>
        </w:rPr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A00B18" w:rsidRPr="00A00B18" w:rsidRDefault="00AD7E92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14) </w:t>
      </w:r>
      <w:r w:rsidR="00A00B18" w:rsidRPr="00A00B18">
        <w:rPr>
          <w:kern w:val="1"/>
        </w:rPr>
        <w:t>прекращать исполнение должностных обязанностей в целях урегулирования трудового спора;</w:t>
      </w:r>
    </w:p>
    <w:p w:rsidR="00A00B18" w:rsidRPr="00A00B18" w:rsidRDefault="00AD7E92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15) </w:t>
      </w:r>
      <w:r w:rsidR="00A00B18" w:rsidRPr="00A00B18">
        <w:rPr>
          <w:kern w:val="1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00B18" w:rsidRPr="00A00B18" w:rsidRDefault="00AD7E92" w:rsidP="00A00B1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16) </w:t>
      </w:r>
      <w:r w:rsidR="00A00B18" w:rsidRPr="00A00B18">
        <w:rPr>
          <w:kern w:val="1"/>
        </w:rPr>
        <w:t xml:space="preserve"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 w:rsidR="00A00B18" w:rsidRPr="00A00B18">
        <w:rPr>
          <w:kern w:val="1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00B18" w:rsidRP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A00B18" w:rsidRDefault="00A00B18" w:rsidP="00A00B18">
      <w:pPr>
        <w:widowControl w:val="0"/>
        <w:spacing w:line="276" w:lineRule="auto"/>
        <w:outlineLvl w:val="0"/>
        <w:rPr>
          <w:kern w:val="1"/>
        </w:rPr>
      </w:pPr>
      <w:r w:rsidRPr="00A00B18">
        <w:rPr>
          <w:kern w:val="1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547C88" w:rsidRDefault="00547C88" w:rsidP="00547C88">
      <w:pPr>
        <w:widowControl w:val="0"/>
        <w:spacing w:line="276" w:lineRule="auto"/>
        <w:outlineLvl w:val="0"/>
        <w:rPr>
          <w:kern w:val="1"/>
        </w:rPr>
      </w:pPr>
    </w:p>
    <w:p w:rsidR="00547C88" w:rsidRPr="00547C88" w:rsidRDefault="00547C88" w:rsidP="00547C88">
      <w:pPr>
        <w:widowControl w:val="0"/>
        <w:spacing w:line="276" w:lineRule="auto"/>
        <w:jc w:val="center"/>
        <w:outlineLvl w:val="0"/>
        <w:rPr>
          <w:kern w:val="1"/>
        </w:rPr>
      </w:pPr>
      <w:r w:rsidRPr="00547C88">
        <w:rPr>
          <w:kern w:val="1"/>
        </w:rPr>
        <w:t>2.2. Ограничения, связанные с муниципальной службой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 w:rsidRPr="00547C88">
        <w:rPr>
          <w:kern w:val="1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1) </w:t>
      </w:r>
      <w:r w:rsidRPr="00547C88">
        <w:rPr>
          <w:kern w:val="1"/>
        </w:rPr>
        <w:t>признания его недееспособным или ограниченно дееспособным решением суда, вступившим в законную силу;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2) </w:t>
      </w:r>
      <w:r w:rsidRPr="00547C88">
        <w:rPr>
          <w:kern w:val="1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3) </w:t>
      </w:r>
      <w:r w:rsidRPr="00547C88">
        <w:rPr>
          <w:kern w:val="1"/>
        </w:rPr>
        <w:t xml:space="preserve">отказа от прохождения процедуры оформления допуска к сведениям, составляющим государственную и иную охраняемую федеральными законами тайну, </w:t>
      </w:r>
      <w:r w:rsidRPr="00547C88">
        <w:rPr>
          <w:kern w:val="1"/>
        </w:rPr>
        <w:lastRenderedPageBreak/>
        <w:t>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4) </w:t>
      </w:r>
      <w:r w:rsidRPr="00547C88">
        <w:rPr>
          <w:kern w:val="1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5) </w:t>
      </w:r>
      <w:r w:rsidRPr="00547C88">
        <w:rPr>
          <w:kern w:val="1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6) </w:t>
      </w:r>
      <w:r w:rsidRPr="00547C88">
        <w:rPr>
          <w:kern w:val="1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7) </w:t>
      </w:r>
      <w:r w:rsidRPr="00547C88">
        <w:rPr>
          <w:kern w:val="1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8) </w:t>
      </w:r>
      <w:r w:rsidRPr="00547C88">
        <w:rPr>
          <w:kern w:val="1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9) </w:t>
      </w:r>
      <w:r w:rsidRPr="00547C88">
        <w:rPr>
          <w:kern w:val="1"/>
        </w:rPr>
        <w:t>непредставления предусмотренных Федеральным законом от 2 марта 2007 г. №25-ФЗ "О муниципальной службе в Российской Федерации", Федеральным законом от 25 декабря 2008 года №273-ФЗ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547C88" w:rsidRPr="00547C88" w:rsidRDefault="007A698D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10) </w:t>
      </w:r>
      <w:r w:rsidR="00547C88" w:rsidRPr="00547C88">
        <w:rPr>
          <w:kern w:val="1"/>
        </w:rPr>
        <w:t>непредставления сведений, предусмотренных статьей 15.1 Федерального закона</w:t>
      </w:r>
      <w:r>
        <w:rPr>
          <w:kern w:val="1"/>
        </w:rPr>
        <w:t xml:space="preserve"> </w:t>
      </w:r>
      <w:r w:rsidR="00547C88" w:rsidRPr="00547C88">
        <w:rPr>
          <w:kern w:val="1"/>
        </w:rPr>
        <w:t>от 25 декабря 2008 года №</w:t>
      </w:r>
      <w:r>
        <w:rPr>
          <w:kern w:val="1"/>
        </w:rPr>
        <w:t xml:space="preserve"> </w:t>
      </w:r>
      <w:r w:rsidR="00547C88" w:rsidRPr="00547C88">
        <w:rPr>
          <w:kern w:val="1"/>
        </w:rPr>
        <w:t xml:space="preserve">273-ФЗ </w:t>
      </w:r>
      <w:r>
        <w:rPr>
          <w:kern w:val="1"/>
        </w:rPr>
        <w:t>«</w:t>
      </w:r>
      <w:r w:rsidR="00547C88" w:rsidRPr="00547C88">
        <w:rPr>
          <w:kern w:val="1"/>
        </w:rPr>
        <w:t>О противодействии коррупции",</w:t>
      </w:r>
      <w:r>
        <w:rPr>
          <w:kern w:val="1"/>
        </w:rPr>
        <w:t xml:space="preserve"> </w:t>
      </w:r>
      <w:r w:rsidR="00547C88" w:rsidRPr="00547C88">
        <w:rPr>
          <w:kern w:val="1"/>
        </w:rPr>
        <w:t xml:space="preserve">об адресах сайтов и (или) страниц сайтов в информационно-телекоммуникационной сети </w:t>
      </w:r>
      <w:r>
        <w:rPr>
          <w:kern w:val="1"/>
        </w:rPr>
        <w:t>«</w:t>
      </w:r>
      <w:r w:rsidR="00547C88" w:rsidRPr="00547C88">
        <w:rPr>
          <w:kern w:val="1"/>
        </w:rPr>
        <w:t>Интернет</w:t>
      </w:r>
      <w:r>
        <w:rPr>
          <w:kern w:val="1"/>
        </w:rPr>
        <w:t>»</w:t>
      </w:r>
      <w:r w:rsidR="00547C88" w:rsidRPr="00547C88">
        <w:rPr>
          <w:kern w:val="1"/>
        </w:rPr>
        <w:t xml:space="preserve">, на которых гражданин, претендующий на замещение должности муниципальной службы, муниципальный служащий размещали общедоступную </w:t>
      </w:r>
      <w:r w:rsidR="00547C88" w:rsidRPr="00547C88">
        <w:rPr>
          <w:kern w:val="1"/>
        </w:rPr>
        <w:lastRenderedPageBreak/>
        <w:t>информацию, а также данные, позволяющие их идентифицировать</w:t>
      </w:r>
      <w:r>
        <w:rPr>
          <w:kern w:val="1"/>
        </w:rPr>
        <w:t>;</w:t>
      </w:r>
    </w:p>
    <w:p w:rsidR="00547C88" w:rsidRDefault="007A698D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 xml:space="preserve">11) </w:t>
      </w:r>
      <w:r w:rsidR="00547C88" w:rsidRPr="00547C88">
        <w:rPr>
          <w:kern w:val="1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kern w:val="1"/>
        </w:rPr>
        <w:t>;</w:t>
      </w:r>
    </w:p>
    <w:p w:rsidR="007A698D" w:rsidRPr="00547C88" w:rsidRDefault="007A698D" w:rsidP="00547C88">
      <w:pPr>
        <w:widowControl w:val="0"/>
        <w:spacing w:line="276" w:lineRule="auto"/>
        <w:outlineLvl w:val="0"/>
        <w:rPr>
          <w:kern w:val="1"/>
        </w:rPr>
      </w:pPr>
      <w:r>
        <w:rPr>
          <w:kern w:val="1"/>
        </w:rPr>
        <w:t>12)</w:t>
      </w:r>
      <w:r w:rsidRPr="007A698D">
        <w:rPr>
          <w:kern w:val="1"/>
        </w:rPr>
        <w:t xml:space="preserve"> приобретения им статуса иностранного агента.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 w:rsidRPr="00547C88">
        <w:rPr>
          <w:kern w:val="1"/>
        </w:rPr>
        <w:t>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7A698D" w:rsidRDefault="007A698D" w:rsidP="00547C88">
      <w:pPr>
        <w:widowControl w:val="0"/>
        <w:spacing w:line="276" w:lineRule="auto"/>
        <w:outlineLvl w:val="0"/>
        <w:rPr>
          <w:kern w:val="1"/>
        </w:rPr>
      </w:pPr>
      <w:r w:rsidRPr="007A698D">
        <w:rPr>
          <w:kern w:val="1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547C88" w:rsidRPr="00547C88" w:rsidRDefault="00547C88" w:rsidP="00547C88">
      <w:pPr>
        <w:widowControl w:val="0"/>
        <w:spacing w:line="276" w:lineRule="auto"/>
        <w:outlineLvl w:val="0"/>
        <w:rPr>
          <w:kern w:val="1"/>
        </w:rPr>
      </w:pPr>
      <w:r w:rsidRPr="00547C88">
        <w:rPr>
          <w:kern w:val="1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376598" w:rsidRDefault="007A698D" w:rsidP="00A00B18">
      <w:pPr>
        <w:widowControl w:val="0"/>
        <w:spacing w:line="276" w:lineRule="auto"/>
        <w:outlineLvl w:val="0"/>
        <w:rPr>
          <w:kern w:val="1"/>
        </w:rPr>
      </w:pPr>
      <w:r w:rsidRPr="007A698D">
        <w:rPr>
          <w:kern w:val="1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>
        <w:rPr>
          <w:kern w:val="1"/>
        </w:rPr>
        <w:t>».</w:t>
      </w:r>
    </w:p>
    <w:p w:rsidR="00FC1A34" w:rsidRPr="005612A9" w:rsidRDefault="00FC1A34" w:rsidP="007A698D">
      <w:pPr>
        <w:widowControl w:val="0"/>
        <w:spacing w:line="276" w:lineRule="auto"/>
        <w:ind w:firstLine="0"/>
        <w:outlineLvl w:val="0"/>
        <w:rPr>
          <w:kern w:val="1"/>
        </w:rPr>
      </w:pPr>
    </w:p>
    <w:p w:rsidR="00FC1A34" w:rsidRDefault="00FC1A34" w:rsidP="00FC1A34">
      <w:pPr>
        <w:suppressAutoHyphens/>
        <w:spacing w:line="276" w:lineRule="auto"/>
      </w:pPr>
      <w:r>
        <w:t xml:space="preserve">2. </w:t>
      </w:r>
      <w:r w:rsidR="00CD2AA8">
        <w:t>Настоящее постановление вступает в силу со дня официального опубликования.</w:t>
      </w:r>
    </w:p>
    <w:p w:rsidR="00FC1A34" w:rsidRDefault="00FC1A34" w:rsidP="00FC1A34">
      <w:pPr>
        <w:suppressAutoHyphens/>
        <w:spacing w:line="276" w:lineRule="auto"/>
      </w:pPr>
      <w:r>
        <w:t xml:space="preserve">3. </w:t>
      </w:r>
      <w:r w:rsidR="008C0894" w:rsidRPr="008C0894">
        <w:rPr>
          <w:iCs/>
          <w:color w:val="auto"/>
          <w:u w:color="FF0000"/>
        </w:rPr>
        <w:t xml:space="preserve">Ведущему специалисту по правовой, кадровой, архивной </w:t>
      </w:r>
      <w:proofErr w:type="gramStart"/>
      <w:r w:rsidR="008C0894" w:rsidRPr="008C0894">
        <w:rPr>
          <w:iCs/>
          <w:color w:val="auto"/>
          <w:u w:color="FF0000"/>
        </w:rPr>
        <w:t xml:space="preserve">работе </w:t>
      </w:r>
      <w:r w:rsidR="00CD2AA8" w:rsidRPr="008C0894">
        <w:rPr>
          <w:iCs/>
          <w:color w:val="auto"/>
          <w:u w:color="FF0000"/>
        </w:rPr>
        <w:t xml:space="preserve"> </w:t>
      </w:r>
      <w:r w:rsidR="00CD2AA8" w:rsidRPr="008C0894">
        <w:rPr>
          <w:color w:val="auto"/>
        </w:rPr>
        <w:t>Администрации</w:t>
      </w:r>
      <w:proofErr w:type="gramEnd"/>
      <w:r w:rsidR="00CD2AA8" w:rsidRPr="008C0894">
        <w:rPr>
          <w:color w:val="auto"/>
        </w:rPr>
        <w:t xml:space="preserve"> </w:t>
      </w:r>
      <w:proofErr w:type="spellStart"/>
      <w:r w:rsidR="00CD2AA8" w:rsidRPr="008C0894">
        <w:rPr>
          <w:color w:val="auto"/>
        </w:rPr>
        <w:t>Анастасиевского</w:t>
      </w:r>
      <w:proofErr w:type="spellEnd"/>
      <w:r w:rsidR="00CD2AA8" w:rsidRPr="008C0894">
        <w:rPr>
          <w:color w:val="auto"/>
        </w:rPr>
        <w:t xml:space="preserve"> сельского поселения</w:t>
      </w:r>
      <w:r w:rsidR="00CD2AA8" w:rsidRPr="008C0894">
        <w:rPr>
          <w:iCs/>
          <w:color w:val="auto"/>
          <w:u w:color="FF0000"/>
        </w:rPr>
        <w:t xml:space="preserve"> </w:t>
      </w:r>
      <w:proofErr w:type="spellStart"/>
      <w:r w:rsidR="008C0894" w:rsidRPr="008C0894">
        <w:rPr>
          <w:iCs/>
          <w:color w:val="auto"/>
          <w:u w:color="FF0000"/>
        </w:rPr>
        <w:t>Хмара</w:t>
      </w:r>
      <w:proofErr w:type="spellEnd"/>
      <w:r w:rsidR="008C0894" w:rsidRPr="008C0894">
        <w:rPr>
          <w:iCs/>
          <w:color w:val="auto"/>
          <w:u w:color="FF0000"/>
        </w:rPr>
        <w:t xml:space="preserve"> О.А.</w:t>
      </w:r>
      <w:r w:rsidR="00CD2AA8" w:rsidRPr="008C0894">
        <w:rPr>
          <w:color w:val="auto"/>
        </w:rPr>
        <w:t xml:space="preserve"> обеспечить официальное опубликование настоящего постановления </w:t>
      </w:r>
      <w:r w:rsidR="008C0894" w:rsidRPr="008C0894">
        <w:rPr>
          <w:iCs/>
          <w:color w:val="auto"/>
          <w:u w:color="FF0000"/>
        </w:rPr>
        <w:t>в информационном бюллетени «</w:t>
      </w:r>
      <w:proofErr w:type="spellStart"/>
      <w:r w:rsidR="008C0894" w:rsidRPr="008C0894">
        <w:rPr>
          <w:iCs/>
          <w:color w:val="auto"/>
          <w:u w:color="FF0000"/>
        </w:rPr>
        <w:t>Анастасиевский</w:t>
      </w:r>
      <w:proofErr w:type="spellEnd"/>
      <w:r w:rsidR="008C0894" w:rsidRPr="008C0894">
        <w:rPr>
          <w:iCs/>
          <w:color w:val="auto"/>
          <w:u w:color="FF0000"/>
        </w:rPr>
        <w:t xml:space="preserve"> Вестник»</w:t>
      </w:r>
      <w:r w:rsidR="008C0894" w:rsidRPr="008C0894">
        <w:rPr>
          <w:i/>
          <w:iCs/>
          <w:color w:val="auto"/>
          <w:u w:color="FF0000"/>
        </w:rPr>
        <w:t xml:space="preserve"> </w:t>
      </w:r>
      <w:r w:rsidR="00CD2AA8">
        <w:t xml:space="preserve">и разместить его на официальном сайте Администрации </w:t>
      </w:r>
      <w:proofErr w:type="spellStart"/>
      <w:r w:rsidR="00CD2AA8">
        <w:t>Анастасиевского</w:t>
      </w:r>
      <w:proofErr w:type="spellEnd"/>
      <w:r w:rsidR="00CD2AA8">
        <w:t xml:space="preserve"> сельского поселения в информационно-телекоммуникационной сети «Интернет».</w:t>
      </w:r>
    </w:p>
    <w:p w:rsidR="00FC1A34" w:rsidRDefault="00FC1A34" w:rsidP="00FC1A34">
      <w:pPr>
        <w:suppressAutoHyphens/>
        <w:spacing w:line="276" w:lineRule="auto"/>
      </w:pPr>
      <w:r>
        <w:t xml:space="preserve">4. </w:t>
      </w:r>
      <w:r w:rsidR="00CD2AA8">
        <w:t>Контроль за исполнением постановления оставляю за собой.</w:t>
      </w:r>
    </w:p>
    <w:p w:rsidR="00FC1A34" w:rsidRDefault="00FC1A34" w:rsidP="00FC1A34">
      <w:pPr>
        <w:suppressAutoHyphens/>
        <w:spacing w:line="276" w:lineRule="auto"/>
        <w:ind w:firstLine="0"/>
        <w:jc w:val="left"/>
      </w:pPr>
    </w:p>
    <w:p w:rsidR="00402561" w:rsidRDefault="00402561" w:rsidP="00FC1A34">
      <w:pPr>
        <w:suppressAutoHyphens/>
        <w:spacing w:line="276" w:lineRule="auto"/>
        <w:ind w:firstLine="0"/>
        <w:jc w:val="left"/>
      </w:pPr>
    </w:p>
    <w:p w:rsidR="00FC1A34" w:rsidRDefault="00FC1A34" w:rsidP="00FC1A34">
      <w:pPr>
        <w:suppressAutoHyphens/>
        <w:spacing w:line="276" w:lineRule="auto"/>
        <w:ind w:firstLine="0"/>
        <w:jc w:val="left"/>
      </w:pPr>
      <w:r>
        <w:t>Глава Администрации</w:t>
      </w:r>
    </w:p>
    <w:p w:rsidR="00F061E4" w:rsidRDefault="00FC1A34" w:rsidP="00402561">
      <w:pPr>
        <w:tabs>
          <w:tab w:val="left" w:pos="7797"/>
        </w:tabs>
        <w:suppressAutoHyphens/>
        <w:spacing w:line="276" w:lineRule="auto"/>
        <w:ind w:firstLine="0"/>
        <w:jc w:val="left"/>
      </w:pPr>
      <w:proofErr w:type="spellStart"/>
      <w:r>
        <w:t>Анастасиевского</w:t>
      </w:r>
      <w:proofErr w:type="spellEnd"/>
      <w:r>
        <w:t xml:space="preserve"> сельского поселения</w:t>
      </w:r>
      <w:r>
        <w:tab/>
        <w:t>Е.А. Андреева</w:t>
      </w:r>
    </w:p>
    <w:sectPr w:rsidR="00F061E4" w:rsidSect="008C0894">
      <w:headerReference w:type="even" r:id="rId6"/>
      <w:headerReference w:type="default" r:id="rId7"/>
      <w:pgSz w:w="11906" w:h="16838"/>
      <w:pgMar w:top="851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56" w:rsidRDefault="00743556" w:rsidP="00402561">
      <w:r>
        <w:separator/>
      </w:r>
    </w:p>
  </w:endnote>
  <w:endnote w:type="continuationSeparator" w:id="0">
    <w:p w:rsidR="00743556" w:rsidRDefault="00743556" w:rsidP="004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56" w:rsidRDefault="00743556" w:rsidP="00402561">
      <w:r>
        <w:separator/>
      </w:r>
    </w:p>
  </w:footnote>
  <w:footnote w:type="continuationSeparator" w:id="0">
    <w:p w:rsidR="00743556" w:rsidRDefault="00743556" w:rsidP="004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973467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85177569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C0894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4"/>
    <w:rsid w:val="00376598"/>
    <w:rsid w:val="00402561"/>
    <w:rsid w:val="00547C88"/>
    <w:rsid w:val="005B4B82"/>
    <w:rsid w:val="00645A03"/>
    <w:rsid w:val="00677C88"/>
    <w:rsid w:val="006836C4"/>
    <w:rsid w:val="006F4575"/>
    <w:rsid w:val="00743556"/>
    <w:rsid w:val="00764244"/>
    <w:rsid w:val="00771912"/>
    <w:rsid w:val="00772D7C"/>
    <w:rsid w:val="00792B5B"/>
    <w:rsid w:val="007A698D"/>
    <w:rsid w:val="00857275"/>
    <w:rsid w:val="008C0894"/>
    <w:rsid w:val="0098124F"/>
    <w:rsid w:val="00A00B18"/>
    <w:rsid w:val="00A41155"/>
    <w:rsid w:val="00AD7E92"/>
    <w:rsid w:val="00BB528E"/>
    <w:rsid w:val="00CB536E"/>
    <w:rsid w:val="00CD2AA8"/>
    <w:rsid w:val="00DC205E"/>
    <w:rsid w:val="00F061E4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C4BE"/>
  <w15:chartTrackingRefBased/>
  <w15:docId w15:val="{227BFE39-576A-3349-A2F7-32BC0D9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3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61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page number"/>
    <w:basedOn w:val="a0"/>
    <w:uiPriority w:val="99"/>
    <w:semiHidden/>
    <w:unhideWhenUsed/>
    <w:rsid w:val="00402561"/>
  </w:style>
  <w:style w:type="paragraph" w:styleId="a6">
    <w:name w:val="Balloon Text"/>
    <w:basedOn w:val="a"/>
    <w:link w:val="a7"/>
    <w:uiPriority w:val="99"/>
    <w:semiHidden/>
    <w:unhideWhenUsed/>
    <w:rsid w:val="008C08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0894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2025-02-28T09:54:00Z</cp:lastPrinted>
  <dcterms:created xsi:type="dcterms:W3CDTF">2025-02-28T09:43:00Z</dcterms:created>
  <dcterms:modified xsi:type="dcterms:W3CDTF">2025-02-28T10:01:00Z</dcterms:modified>
</cp:coreProperties>
</file>