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CA0EA" w14:textId="77777777" w:rsidR="00AF01AF" w:rsidRPr="00F67FAA" w:rsidRDefault="00AF01AF" w:rsidP="00AF01AF">
      <w:pP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F67FAA">
        <w:rPr>
          <w:rFonts w:eastAsia="Times New Roman"/>
          <w:b/>
          <w:kern w:val="1"/>
          <w:lang w:eastAsia="ar-SA"/>
        </w:rPr>
        <w:t>РОСТОВСКАЯ ОБЛАСТЬ</w:t>
      </w:r>
    </w:p>
    <w:p w14:paraId="32A5D87F" w14:textId="77777777" w:rsidR="00AF01AF" w:rsidRPr="00F67FAA" w:rsidRDefault="00AF01AF" w:rsidP="00AF01AF">
      <w:pP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F67FAA">
        <w:rPr>
          <w:rFonts w:eastAsia="Times New Roman"/>
          <w:b/>
          <w:kern w:val="1"/>
          <w:lang w:eastAsia="ar-SA"/>
        </w:rPr>
        <w:t>МУНИЦИПАЛЬНОЕ ОБРАЗОВАНИЕ</w:t>
      </w:r>
    </w:p>
    <w:p w14:paraId="1F6F4F6A" w14:textId="77777777" w:rsidR="00AF01AF" w:rsidRPr="00F67FAA" w:rsidRDefault="00AF01AF" w:rsidP="00AF01AF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F67FAA">
        <w:rPr>
          <w:rFonts w:eastAsia="Times New Roman"/>
          <w:b/>
          <w:kern w:val="1"/>
          <w:lang w:eastAsia="ar-SA"/>
        </w:rPr>
        <w:t>«</w:t>
      </w:r>
      <w:r>
        <w:rPr>
          <w:rFonts w:eastAsia="Times New Roman"/>
          <w:b/>
          <w:kern w:val="1"/>
          <w:lang w:eastAsia="ar-SA"/>
        </w:rPr>
        <w:t>АНАСТАСИЕВ</w:t>
      </w:r>
      <w:r w:rsidRPr="00F67FAA">
        <w:rPr>
          <w:rFonts w:eastAsia="Times New Roman"/>
          <w:b/>
          <w:kern w:val="1"/>
          <w:lang w:eastAsia="ar-SA"/>
        </w:rPr>
        <w:t>СКОЕ СЕЛЬСКОЕ ПОСЕЛЕНИЕ»</w:t>
      </w:r>
    </w:p>
    <w:p w14:paraId="0C464FBB" w14:textId="77777777" w:rsidR="00AF01AF" w:rsidRPr="00F67FAA" w:rsidRDefault="00AF01AF" w:rsidP="00AF01AF">
      <w:pPr>
        <w:suppressAutoHyphens/>
        <w:ind w:right="-2" w:firstLine="0"/>
        <w:jc w:val="center"/>
        <w:rPr>
          <w:rFonts w:eastAsia="Times New Roman"/>
          <w:b/>
          <w:kern w:val="1"/>
          <w:lang w:eastAsia="ar-SA"/>
        </w:rPr>
      </w:pPr>
      <w:r w:rsidRPr="00F67FAA">
        <w:rPr>
          <w:rFonts w:eastAsia="Times New Roman"/>
          <w:b/>
          <w:kern w:val="1"/>
          <w:lang w:eastAsia="ar-SA"/>
        </w:rPr>
        <w:t xml:space="preserve">СОБРАНИЕ ДЕПУТАТОВ </w:t>
      </w:r>
      <w:r>
        <w:rPr>
          <w:rFonts w:eastAsia="Times New Roman"/>
          <w:b/>
          <w:kern w:val="1"/>
          <w:lang w:eastAsia="ar-SA"/>
        </w:rPr>
        <w:t>АНАСТАСИЕВ</w:t>
      </w:r>
      <w:r w:rsidRPr="00F67FAA">
        <w:rPr>
          <w:rFonts w:eastAsia="Times New Roman"/>
          <w:b/>
          <w:kern w:val="1"/>
          <w:lang w:eastAsia="ar-SA"/>
        </w:rPr>
        <w:t>СКОГО СЕЛЬСКОГО ПОСЕЛЕНИЯ</w:t>
      </w:r>
    </w:p>
    <w:p w14:paraId="04A5F35F" w14:textId="44611218" w:rsidR="00AF01AF" w:rsidRDefault="00AF01AF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5429DFF3" w14:textId="77777777" w:rsidR="00AF01AF" w:rsidRPr="00EA60E2" w:rsidRDefault="00AF01AF" w:rsidP="00AF01AF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spacing w:val="60"/>
          <w:sz w:val="28"/>
          <w:szCs w:val="28"/>
          <w:lang w:eastAsia="ru-RU"/>
        </w:rPr>
      </w:pPr>
      <w:r w:rsidRPr="00EA60E2">
        <w:rPr>
          <w:rFonts w:eastAsia="Times New Roman"/>
          <w:b/>
          <w:bCs/>
          <w:spacing w:val="60"/>
          <w:sz w:val="28"/>
          <w:szCs w:val="28"/>
          <w:lang w:eastAsia="ru-RU"/>
        </w:rPr>
        <w:t>РЕШЕНИЕ</w:t>
      </w:r>
      <w:r>
        <w:rPr>
          <w:rFonts w:eastAsia="Times New Roman"/>
          <w:b/>
          <w:bCs/>
          <w:spacing w:val="60"/>
          <w:sz w:val="28"/>
          <w:szCs w:val="28"/>
          <w:lang w:eastAsia="ru-RU"/>
        </w:rPr>
        <w:t xml:space="preserve"> </w:t>
      </w:r>
    </w:p>
    <w:p w14:paraId="41480A8E" w14:textId="77777777" w:rsidR="007A550F" w:rsidRDefault="007A550F" w:rsidP="007A550F">
      <w:pPr>
        <w:shd w:val="clear" w:color="auto" w:fill="FFFFFF"/>
        <w:tabs>
          <w:tab w:val="left" w:leader="underscore" w:pos="605"/>
          <w:tab w:val="left" w:pos="4277"/>
          <w:tab w:val="left" w:leader="underscore" w:pos="5342"/>
          <w:tab w:val="left" w:pos="7416"/>
        </w:tabs>
        <w:ind w:firstLine="0"/>
        <w:rPr>
          <w:rFonts w:eastAsia="Times New Roman"/>
          <w:lang w:eastAsia="ru-RU"/>
        </w:rPr>
      </w:pPr>
    </w:p>
    <w:p w14:paraId="2CDF8C92" w14:textId="2A074A0A" w:rsidR="00AF01AF" w:rsidRPr="00BF3374" w:rsidRDefault="00AF01AF" w:rsidP="007A550F">
      <w:pPr>
        <w:shd w:val="clear" w:color="auto" w:fill="FFFFFF"/>
        <w:tabs>
          <w:tab w:val="left" w:leader="underscore" w:pos="605"/>
          <w:tab w:val="left" w:pos="4277"/>
          <w:tab w:val="left" w:leader="underscore" w:pos="5342"/>
          <w:tab w:val="left" w:pos="7416"/>
        </w:tabs>
        <w:ind w:firstLine="0"/>
        <w:rPr>
          <w:b/>
          <w:bCs/>
          <w:color w:val="2D2D2D"/>
          <w:spacing w:val="-2"/>
          <w:w w:val="101"/>
          <w:sz w:val="28"/>
          <w:szCs w:val="28"/>
        </w:rPr>
      </w:pPr>
      <w:r w:rsidRPr="00822AAC">
        <w:rPr>
          <w:rFonts w:eastAsia="Times New Roman"/>
          <w:lang w:eastAsia="ru-RU"/>
        </w:rPr>
        <w:t>«</w:t>
      </w:r>
      <w:proofErr w:type="gramStart"/>
      <w:r>
        <w:rPr>
          <w:b/>
          <w:bCs/>
          <w:color w:val="2D2D2D"/>
          <w:w w:val="101"/>
          <w:sz w:val="28"/>
          <w:szCs w:val="28"/>
        </w:rPr>
        <w:t xml:space="preserve">03 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>»</w:t>
      </w:r>
      <w:proofErr w:type="gramEnd"/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 </w:t>
      </w:r>
      <w:r>
        <w:rPr>
          <w:b/>
          <w:bCs/>
          <w:color w:val="2D2D2D"/>
          <w:spacing w:val="5"/>
          <w:w w:val="101"/>
          <w:sz w:val="28"/>
          <w:szCs w:val="28"/>
        </w:rPr>
        <w:t>марта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 20</w:t>
      </w:r>
      <w:r>
        <w:rPr>
          <w:b/>
          <w:bCs/>
          <w:color w:val="2D2D2D"/>
          <w:spacing w:val="5"/>
          <w:w w:val="101"/>
          <w:sz w:val="28"/>
          <w:szCs w:val="28"/>
        </w:rPr>
        <w:t>25</w:t>
      </w:r>
      <w:r w:rsidRPr="00BF3374">
        <w:rPr>
          <w:b/>
          <w:bCs/>
          <w:color w:val="2D2D2D"/>
          <w:spacing w:val="5"/>
          <w:w w:val="101"/>
          <w:sz w:val="28"/>
          <w:szCs w:val="28"/>
        </w:rPr>
        <w:t xml:space="preserve"> года</w:t>
      </w:r>
      <w:r w:rsidR="007A550F">
        <w:rPr>
          <w:b/>
          <w:bCs/>
          <w:color w:val="2D2D2D"/>
          <w:spacing w:val="5"/>
          <w:w w:val="101"/>
          <w:sz w:val="28"/>
          <w:szCs w:val="28"/>
        </w:rPr>
        <w:t xml:space="preserve">     </w:t>
      </w:r>
      <w:r w:rsidRPr="00BF3374">
        <w:rPr>
          <w:b/>
          <w:bCs/>
          <w:color w:val="2D2D2D"/>
          <w:sz w:val="28"/>
          <w:szCs w:val="28"/>
        </w:rPr>
        <w:tab/>
        <w:t xml:space="preserve"> №</w:t>
      </w:r>
      <w:r>
        <w:rPr>
          <w:b/>
          <w:bCs/>
          <w:color w:val="2D2D2D"/>
          <w:sz w:val="28"/>
          <w:szCs w:val="28"/>
        </w:rPr>
        <w:t xml:space="preserve"> </w:t>
      </w:r>
      <w:r w:rsidR="007A550F">
        <w:rPr>
          <w:b/>
          <w:bCs/>
          <w:color w:val="2D2D2D"/>
          <w:sz w:val="28"/>
          <w:szCs w:val="28"/>
        </w:rPr>
        <w:t>150</w:t>
      </w:r>
      <w:r>
        <w:rPr>
          <w:b/>
          <w:bCs/>
          <w:color w:val="2D2D2D"/>
          <w:sz w:val="28"/>
          <w:szCs w:val="28"/>
        </w:rPr>
        <w:t xml:space="preserve">           </w:t>
      </w:r>
      <w:r w:rsidRPr="00BF3374">
        <w:rPr>
          <w:b/>
          <w:bCs/>
          <w:color w:val="2D2D2D"/>
          <w:w w:val="101"/>
          <w:sz w:val="28"/>
          <w:szCs w:val="28"/>
        </w:rPr>
        <w:t xml:space="preserve">       </w:t>
      </w:r>
      <w:r w:rsidRPr="00BF3374">
        <w:rPr>
          <w:b/>
          <w:bCs/>
          <w:color w:val="2D2D2D"/>
          <w:sz w:val="28"/>
          <w:szCs w:val="28"/>
        </w:rPr>
        <w:t xml:space="preserve">               </w:t>
      </w:r>
      <w:r w:rsidRPr="00BF3374">
        <w:rPr>
          <w:b/>
          <w:bCs/>
          <w:color w:val="2D2D2D"/>
          <w:spacing w:val="-2"/>
          <w:w w:val="101"/>
          <w:sz w:val="28"/>
          <w:szCs w:val="28"/>
        </w:rPr>
        <w:t>с. Анастасиевка</w:t>
      </w:r>
    </w:p>
    <w:p w14:paraId="172084C0" w14:textId="77777777" w:rsidR="00AF01AF" w:rsidRDefault="00AF01AF" w:rsidP="00AF01AF">
      <w:pPr>
        <w:suppressAutoHyphens/>
        <w:ind w:right="-2" w:firstLine="0"/>
        <w:rPr>
          <w:b/>
          <w:kern w:val="1"/>
          <w:lang w:eastAsia="ar-SA"/>
        </w:rPr>
      </w:pPr>
    </w:p>
    <w:p w14:paraId="559166B5" w14:textId="77777777" w:rsidR="00AF01AF" w:rsidRDefault="00AF01AF" w:rsidP="00AF01AF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Об утверждении проекта решения</w:t>
      </w:r>
      <w:r w:rsidRPr="00422278">
        <w:rPr>
          <w:sz w:val="28"/>
          <w:szCs w:val="28"/>
        </w:rPr>
        <w:t xml:space="preserve"> </w:t>
      </w:r>
    </w:p>
    <w:p w14:paraId="461E06FE" w14:textId="77777777" w:rsidR="00AF01AF" w:rsidRPr="00BF3374" w:rsidRDefault="00AF01AF" w:rsidP="00AF01AF">
      <w:pPr>
        <w:rPr>
          <w:bCs/>
          <w:iCs/>
          <w:sz w:val="28"/>
          <w:szCs w:val="28"/>
        </w:rPr>
      </w:pPr>
      <w:r w:rsidRPr="00BF3374">
        <w:rPr>
          <w:bCs/>
          <w:iCs/>
          <w:sz w:val="28"/>
          <w:szCs w:val="28"/>
        </w:rPr>
        <w:t xml:space="preserve"> «О внесении изменений и дополнений</w:t>
      </w:r>
    </w:p>
    <w:p w14:paraId="08FF24EE" w14:textId="77777777" w:rsidR="00AF01AF" w:rsidRPr="00BF3374" w:rsidRDefault="00AF01AF" w:rsidP="00AF01AF">
      <w:pPr>
        <w:rPr>
          <w:bCs/>
          <w:iCs/>
          <w:sz w:val="28"/>
          <w:szCs w:val="28"/>
        </w:rPr>
      </w:pPr>
      <w:r w:rsidRPr="00BF3374">
        <w:rPr>
          <w:bCs/>
          <w:iCs/>
          <w:sz w:val="28"/>
          <w:szCs w:val="28"/>
        </w:rPr>
        <w:t xml:space="preserve"> в Устав муниципального образования  </w:t>
      </w:r>
    </w:p>
    <w:p w14:paraId="3F386C18" w14:textId="77777777" w:rsidR="00AF01AF" w:rsidRDefault="00AF01AF" w:rsidP="00AF01AF">
      <w:pPr>
        <w:rPr>
          <w:szCs w:val="28"/>
        </w:rPr>
      </w:pPr>
      <w:r w:rsidRPr="00BF3374">
        <w:rPr>
          <w:bCs/>
          <w:iCs/>
          <w:sz w:val="28"/>
          <w:szCs w:val="28"/>
        </w:rPr>
        <w:t>«</w:t>
      </w:r>
      <w:proofErr w:type="spellStart"/>
      <w:r w:rsidRPr="00BF3374">
        <w:rPr>
          <w:bCs/>
          <w:iCs/>
          <w:sz w:val="28"/>
          <w:szCs w:val="28"/>
        </w:rPr>
        <w:t>Анастасиевское</w:t>
      </w:r>
      <w:proofErr w:type="spellEnd"/>
      <w:r w:rsidRPr="00BF3374">
        <w:rPr>
          <w:bCs/>
          <w:iCs/>
          <w:sz w:val="28"/>
          <w:szCs w:val="28"/>
        </w:rPr>
        <w:t xml:space="preserve"> сельское поселение</w:t>
      </w:r>
      <w:r w:rsidRPr="00BF3374">
        <w:rPr>
          <w:szCs w:val="28"/>
        </w:rPr>
        <w:t>»</w:t>
      </w:r>
    </w:p>
    <w:p w14:paraId="72979FF2" w14:textId="77777777" w:rsidR="00AF01AF" w:rsidRPr="00BF3374" w:rsidRDefault="00AF01AF" w:rsidP="00AF01AF">
      <w:pPr>
        <w:rPr>
          <w:bCs/>
          <w:iCs/>
          <w:szCs w:val="28"/>
        </w:rPr>
      </w:pPr>
    </w:p>
    <w:p w14:paraId="3DDFEED7" w14:textId="7C11061E" w:rsidR="00AF01AF" w:rsidRPr="006A53AE" w:rsidRDefault="00AF01AF" w:rsidP="00AF01AF">
      <w:pPr>
        <w:widowControl w:val="0"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6A53AE">
        <w:rPr>
          <w:rFonts w:eastAsia="Times New Roman"/>
          <w:sz w:val="28"/>
          <w:szCs w:val="28"/>
          <w:lang w:eastAsia="ru-RU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25 Устава муниципального образования «</w:t>
      </w:r>
      <w:proofErr w:type="spellStart"/>
      <w:r w:rsidRPr="006A53AE">
        <w:rPr>
          <w:rFonts w:eastAsia="Times New Roman"/>
          <w:sz w:val="28"/>
          <w:szCs w:val="28"/>
          <w:lang w:eastAsia="ru-RU"/>
        </w:rPr>
        <w:t>Анастасиевское</w:t>
      </w:r>
      <w:proofErr w:type="spellEnd"/>
      <w:r w:rsidRPr="006A53AE">
        <w:rPr>
          <w:rFonts w:eastAsia="Times New Roman"/>
          <w:sz w:val="28"/>
          <w:szCs w:val="28"/>
          <w:lang w:eastAsia="ru-RU"/>
        </w:rPr>
        <w:t xml:space="preserve"> сельское поселение», принятого Решением Собрания депутатов </w:t>
      </w:r>
      <w:proofErr w:type="spellStart"/>
      <w:r w:rsidRPr="006A53AE">
        <w:rPr>
          <w:rFonts w:eastAsia="Times New Roman"/>
          <w:sz w:val="28"/>
          <w:szCs w:val="28"/>
          <w:lang w:eastAsia="ru-RU"/>
        </w:rPr>
        <w:t>Анастасиевского</w:t>
      </w:r>
      <w:proofErr w:type="spellEnd"/>
      <w:r w:rsidRPr="006A53AE">
        <w:rPr>
          <w:rFonts w:eastAsia="Times New Roman"/>
          <w:sz w:val="28"/>
          <w:szCs w:val="28"/>
          <w:lang w:eastAsia="ru-RU"/>
        </w:rPr>
        <w:t xml:space="preserve"> сельского поселения от 25.12.2019 № 110, Собрание депутатов </w:t>
      </w:r>
      <w:proofErr w:type="spellStart"/>
      <w:r w:rsidRPr="006A53AE">
        <w:rPr>
          <w:rFonts w:eastAsia="Times New Roman"/>
          <w:sz w:val="28"/>
          <w:szCs w:val="28"/>
          <w:lang w:eastAsia="ru-RU"/>
        </w:rPr>
        <w:t>Анастасиевского</w:t>
      </w:r>
      <w:proofErr w:type="spellEnd"/>
      <w:r w:rsidRPr="006A53AE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14:paraId="52DA858C" w14:textId="77777777" w:rsidR="00AF01AF" w:rsidRPr="000F6868" w:rsidRDefault="00AF01AF" w:rsidP="00AF01AF">
      <w:pPr>
        <w:widowControl w:val="0"/>
        <w:spacing w:line="276" w:lineRule="auto"/>
        <w:rPr>
          <w:rFonts w:eastAsia="Times New Roman"/>
          <w:lang w:eastAsia="ru-RU"/>
        </w:rPr>
      </w:pPr>
    </w:p>
    <w:p w14:paraId="244224BA" w14:textId="77777777" w:rsidR="00AF01AF" w:rsidRPr="000F6868" w:rsidRDefault="00AF01AF" w:rsidP="00AF01AF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14:paraId="1887B762" w14:textId="77777777" w:rsidR="00AF01AF" w:rsidRDefault="00AF01AF" w:rsidP="00AF01AF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2992ECD7" w14:textId="77777777" w:rsidR="00AF01AF" w:rsidRPr="00422278" w:rsidRDefault="00AF01AF" w:rsidP="00AF01AF">
      <w:pPr>
        <w:ind w:firstLine="284"/>
        <w:rPr>
          <w:sz w:val="28"/>
          <w:szCs w:val="28"/>
        </w:rPr>
      </w:pPr>
      <w:r w:rsidRPr="00422278">
        <w:rPr>
          <w:sz w:val="28"/>
          <w:szCs w:val="28"/>
        </w:rPr>
        <w:t xml:space="preserve">    1.</w:t>
      </w:r>
      <w:proofErr w:type="gramStart"/>
      <w:r w:rsidRPr="00422278">
        <w:rPr>
          <w:sz w:val="28"/>
          <w:szCs w:val="28"/>
        </w:rPr>
        <w:t>Утвердить  проект</w:t>
      </w:r>
      <w:proofErr w:type="gramEnd"/>
      <w:r w:rsidRPr="00422278">
        <w:rPr>
          <w:sz w:val="28"/>
          <w:szCs w:val="28"/>
        </w:rPr>
        <w:t xml:space="preserve"> решения Собрания депутатов </w:t>
      </w:r>
      <w:proofErr w:type="spellStart"/>
      <w:r w:rsidRPr="00422278">
        <w:rPr>
          <w:sz w:val="28"/>
          <w:szCs w:val="28"/>
        </w:rPr>
        <w:t>Анастасиевского</w:t>
      </w:r>
      <w:proofErr w:type="spellEnd"/>
      <w:r w:rsidRPr="00422278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422278">
        <w:rPr>
          <w:sz w:val="28"/>
          <w:szCs w:val="28"/>
        </w:rPr>
        <w:t>Анастасиевское</w:t>
      </w:r>
      <w:proofErr w:type="spellEnd"/>
      <w:r w:rsidRPr="00422278">
        <w:rPr>
          <w:sz w:val="28"/>
          <w:szCs w:val="28"/>
        </w:rPr>
        <w:t xml:space="preserve"> сельское поселение»» согласно приложению № 1.</w:t>
      </w:r>
    </w:p>
    <w:p w14:paraId="0494BD77" w14:textId="77777777" w:rsidR="00AF01AF" w:rsidRPr="00422278" w:rsidRDefault="00AF01AF" w:rsidP="00AF01AF">
      <w:pPr>
        <w:pStyle w:val="ae"/>
        <w:spacing w:after="0"/>
        <w:ind w:left="0"/>
        <w:rPr>
          <w:sz w:val="28"/>
          <w:szCs w:val="28"/>
        </w:rPr>
      </w:pPr>
      <w:r w:rsidRPr="004222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422278">
        <w:rPr>
          <w:sz w:val="28"/>
          <w:szCs w:val="28"/>
        </w:rPr>
        <w:t xml:space="preserve"> 2.Установить порядок учета предложений   по проекту </w:t>
      </w:r>
      <w:proofErr w:type="gramStart"/>
      <w:r w:rsidRPr="00422278">
        <w:rPr>
          <w:sz w:val="28"/>
          <w:szCs w:val="28"/>
        </w:rPr>
        <w:t>« О</w:t>
      </w:r>
      <w:proofErr w:type="gramEnd"/>
      <w:r w:rsidRPr="00422278">
        <w:rPr>
          <w:sz w:val="28"/>
          <w:szCs w:val="28"/>
        </w:rPr>
        <w:t xml:space="preserve"> внесении изменений и дополнений в Устав муниципального образования «</w:t>
      </w:r>
      <w:proofErr w:type="spellStart"/>
      <w:r w:rsidRPr="00422278">
        <w:rPr>
          <w:sz w:val="28"/>
          <w:szCs w:val="28"/>
        </w:rPr>
        <w:t>Анастасиевское</w:t>
      </w:r>
      <w:proofErr w:type="spellEnd"/>
      <w:r w:rsidRPr="00422278">
        <w:rPr>
          <w:sz w:val="28"/>
          <w:szCs w:val="28"/>
        </w:rPr>
        <w:t xml:space="preserve"> сельское поселение» и участия граждан в его обсуждении согласно приложению № 2.</w:t>
      </w:r>
    </w:p>
    <w:p w14:paraId="59352B09" w14:textId="1DF7ACD7" w:rsidR="00AF01AF" w:rsidRDefault="00AF01AF" w:rsidP="00AF01AF">
      <w:pPr>
        <w:pStyle w:val="ae"/>
        <w:spacing w:after="0"/>
        <w:ind w:left="0"/>
        <w:rPr>
          <w:sz w:val="28"/>
          <w:szCs w:val="28"/>
        </w:rPr>
      </w:pPr>
      <w:r w:rsidRPr="00422278">
        <w:rPr>
          <w:sz w:val="28"/>
          <w:szCs w:val="28"/>
        </w:rPr>
        <w:t xml:space="preserve">    3. Назначить и </w:t>
      </w:r>
      <w:proofErr w:type="gramStart"/>
      <w:r w:rsidRPr="00422278">
        <w:rPr>
          <w:sz w:val="28"/>
          <w:szCs w:val="28"/>
        </w:rPr>
        <w:t>провести  публичные</w:t>
      </w:r>
      <w:proofErr w:type="gramEnd"/>
      <w:r w:rsidRPr="00422278">
        <w:rPr>
          <w:sz w:val="28"/>
          <w:szCs w:val="28"/>
        </w:rPr>
        <w:t xml:space="preserve"> слушания по проекту решения Собрания депутатов </w:t>
      </w:r>
      <w:proofErr w:type="spellStart"/>
      <w:r w:rsidRPr="00422278">
        <w:rPr>
          <w:sz w:val="28"/>
          <w:szCs w:val="28"/>
        </w:rPr>
        <w:t>Анастасиевского</w:t>
      </w:r>
      <w:proofErr w:type="spellEnd"/>
      <w:r w:rsidRPr="00422278">
        <w:rPr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422278">
        <w:rPr>
          <w:sz w:val="28"/>
          <w:szCs w:val="28"/>
        </w:rPr>
        <w:t>Анастасиевское</w:t>
      </w:r>
      <w:proofErr w:type="spellEnd"/>
      <w:r w:rsidRPr="00422278">
        <w:rPr>
          <w:sz w:val="28"/>
          <w:szCs w:val="28"/>
        </w:rPr>
        <w:t xml:space="preserve"> сельское поселение»  </w:t>
      </w:r>
      <w:r w:rsidR="00F0055A">
        <w:rPr>
          <w:sz w:val="28"/>
          <w:szCs w:val="28"/>
        </w:rPr>
        <w:t>26 марта</w:t>
      </w:r>
      <w:r w:rsidRPr="00463E21">
        <w:rPr>
          <w:sz w:val="28"/>
          <w:szCs w:val="28"/>
        </w:rPr>
        <w:t xml:space="preserve">  202</w:t>
      </w:r>
      <w:r w:rsidR="00F0055A">
        <w:rPr>
          <w:sz w:val="28"/>
          <w:szCs w:val="28"/>
        </w:rPr>
        <w:t>5</w:t>
      </w:r>
      <w:r w:rsidRPr="00463E21">
        <w:rPr>
          <w:sz w:val="28"/>
          <w:szCs w:val="28"/>
        </w:rPr>
        <w:t xml:space="preserve"> года в 14.00 часов в актовом зале СДК  с. Анастасиевка, ул. Ленина, 49.</w:t>
      </w:r>
    </w:p>
    <w:p w14:paraId="67C0E9EF" w14:textId="77777777" w:rsidR="00AF01AF" w:rsidRPr="0001232C" w:rsidRDefault="00AF01AF" w:rsidP="00AF01AF">
      <w:pPr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Pr="00422278">
        <w:rPr>
          <w:sz w:val="28"/>
          <w:szCs w:val="28"/>
        </w:rPr>
        <w:t xml:space="preserve">. Настоящее решение вступает в силу со дня его официального опубликования в информационном бюллетене </w:t>
      </w:r>
      <w:proofErr w:type="spellStart"/>
      <w:r w:rsidRPr="00422278">
        <w:rPr>
          <w:sz w:val="28"/>
          <w:szCs w:val="28"/>
        </w:rPr>
        <w:t>Анастасиевского</w:t>
      </w:r>
      <w:proofErr w:type="spellEnd"/>
      <w:r w:rsidRPr="00422278">
        <w:rPr>
          <w:sz w:val="28"/>
          <w:szCs w:val="28"/>
        </w:rPr>
        <w:t xml:space="preserve"> сельского поселения.</w:t>
      </w:r>
    </w:p>
    <w:p w14:paraId="6EDB64B7" w14:textId="77777777" w:rsidR="00AF01AF" w:rsidRDefault="00AF01AF" w:rsidP="00AF01AF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14:paraId="1CDC4814" w14:textId="488F6CF8" w:rsidR="00AF01AF" w:rsidRDefault="00AF01AF" w:rsidP="00845BDE">
      <w:pPr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</w:p>
    <w:p w14:paraId="2F5FA6A5" w14:textId="77777777" w:rsidR="006A53AE" w:rsidRDefault="006A53AE" w:rsidP="006A53AE">
      <w:pPr>
        <w:tabs>
          <w:tab w:val="left" w:pos="-284"/>
          <w:tab w:val="left" w:pos="0"/>
          <w:tab w:val="left" w:pos="142"/>
          <w:tab w:val="left" w:pos="1560"/>
          <w:tab w:val="left" w:pos="2268"/>
        </w:tabs>
        <w:ind w:left="-284" w:right="-313" w:firstLine="28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14:paraId="0388E12F" w14:textId="0B5D2A6E" w:rsidR="006A53AE" w:rsidRDefault="006A53AE" w:rsidP="007A550F">
      <w:pPr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  <w:r>
        <w:rPr>
          <w:sz w:val="28"/>
          <w:szCs w:val="28"/>
        </w:rPr>
        <w:t xml:space="preserve">глава </w:t>
      </w:r>
      <w:proofErr w:type="spellStart"/>
      <w:r w:rsidRPr="00BA0381">
        <w:rPr>
          <w:sz w:val="28"/>
          <w:szCs w:val="28"/>
        </w:rPr>
        <w:t>Анастасиевского</w:t>
      </w:r>
      <w:proofErr w:type="spellEnd"/>
      <w:r>
        <w:rPr>
          <w:sz w:val="28"/>
          <w:szCs w:val="28"/>
        </w:rPr>
        <w:t xml:space="preserve"> </w:t>
      </w:r>
      <w:r w:rsidRPr="00BA0381">
        <w:rPr>
          <w:sz w:val="28"/>
          <w:szCs w:val="28"/>
        </w:rPr>
        <w:t xml:space="preserve">сельского поселения                  </w:t>
      </w:r>
      <w:r w:rsidR="007A550F"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О.А.Сопельняк</w:t>
      </w:r>
      <w:proofErr w:type="spellEnd"/>
    </w:p>
    <w:p w14:paraId="0DC1E9C3" w14:textId="77777777" w:rsidR="00845BDE" w:rsidRDefault="00845BDE" w:rsidP="00845BDE">
      <w:pPr>
        <w:suppressAutoHyphens/>
        <w:ind w:right="-2" w:firstLine="0"/>
        <w:rPr>
          <w:rFonts w:eastAsia="Times New Roman"/>
          <w:b/>
          <w:color w:val="000000" w:themeColor="text1"/>
          <w:kern w:val="1"/>
          <w:lang w:eastAsia="ar-SA"/>
        </w:rPr>
      </w:pPr>
    </w:p>
    <w:p w14:paraId="287A681D" w14:textId="77777777" w:rsidR="00AF01AF" w:rsidRDefault="00AF01AF" w:rsidP="00AF01AF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gramStart"/>
      <w:r w:rsidRPr="0068339E">
        <w:rPr>
          <w:sz w:val="28"/>
          <w:szCs w:val="28"/>
        </w:rPr>
        <w:lastRenderedPageBreak/>
        <w:t>Приложение  №</w:t>
      </w:r>
      <w:proofErr w:type="gramEnd"/>
      <w:r w:rsidRPr="0068339E">
        <w:rPr>
          <w:sz w:val="28"/>
          <w:szCs w:val="28"/>
        </w:rPr>
        <w:t xml:space="preserve"> 1 к Решению </w:t>
      </w:r>
    </w:p>
    <w:p w14:paraId="7AF8E7CA" w14:textId="77777777" w:rsidR="00AF01AF" w:rsidRDefault="00AF01AF" w:rsidP="00AF01AF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r w:rsidRPr="0068339E">
        <w:rPr>
          <w:sz w:val="28"/>
          <w:szCs w:val="28"/>
        </w:rPr>
        <w:t xml:space="preserve">Собрания депутатов </w:t>
      </w:r>
    </w:p>
    <w:p w14:paraId="39E1269F" w14:textId="77777777" w:rsidR="00AF01AF" w:rsidRDefault="00AF01AF" w:rsidP="00AF01AF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spellStart"/>
      <w:r w:rsidRPr="0068339E">
        <w:rPr>
          <w:sz w:val="28"/>
          <w:szCs w:val="28"/>
        </w:rPr>
        <w:t>Анастасиевского</w:t>
      </w:r>
      <w:proofErr w:type="spellEnd"/>
      <w:r w:rsidRPr="0068339E">
        <w:rPr>
          <w:sz w:val="28"/>
          <w:szCs w:val="28"/>
        </w:rPr>
        <w:t xml:space="preserve"> сельского поселения </w:t>
      </w:r>
    </w:p>
    <w:p w14:paraId="6403A3FA" w14:textId="5F751559" w:rsidR="00AF01AF" w:rsidRDefault="00AF01AF" w:rsidP="007A550F">
      <w:pPr>
        <w:suppressAutoHyphens/>
        <w:ind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68339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03 марта </w:t>
      </w:r>
      <w:r w:rsidRPr="0068339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8339E">
        <w:rPr>
          <w:sz w:val="28"/>
          <w:szCs w:val="28"/>
        </w:rPr>
        <w:t>г. №</w:t>
      </w:r>
    </w:p>
    <w:p w14:paraId="1DB6216F" w14:textId="32903F0B" w:rsidR="00AF01AF" w:rsidRPr="007A550F" w:rsidRDefault="00AF01AF" w:rsidP="007A550F">
      <w:pPr>
        <w:tabs>
          <w:tab w:val="left" w:pos="6435"/>
        </w:tabs>
        <w:suppressAutoHyphens/>
        <w:ind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14:paraId="36CA2B4F" w14:textId="77777777" w:rsidR="00AF01AF" w:rsidRDefault="00AF01AF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14:paraId="6902BD03" w14:textId="0C446458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14:paraId="291A1254" w14:textId="77777777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14:paraId="683DEC1E" w14:textId="41DF8A0E" w:rsidR="000F6868" w:rsidRPr="00263A5C" w:rsidRDefault="000F6868" w:rsidP="000F6868">
      <w:pPr>
        <w:pBdr>
          <w:bottom w:val="single" w:sz="12" w:space="1" w:color="auto"/>
        </w:pBd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СКОЕ СЕЛЬСКОЕ ПОСЕЛЕНИЕ»</w:t>
      </w:r>
    </w:p>
    <w:p w14:paraId="2A981F4E" w14:textId="5CCEE23D" w:rsidR="000F6868" w:rsidRPr="00263A5C" w:rsidRDefault="000F6868" w:rsidP="000F6868">
      <w:pPr>
        <w:suppressAutoHyphens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 w:rsidR="00A3038D" w:rsidRPr="00263A5C">
        <w:rPr>
          <w:rFonts w:eastAsia="Times New Roman"/>
          <w:b/>
          <w:color w:val="000000" w:themeColor="text1"/>
          <w:kern w:val="1"/>
          <w:lang w:eastAsia="ar-SA"/>
        </w:rPr>
        <w:t>АНАСТАСИЕВ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СКОГО СЕЛЬСКОГО ПОСЕЛЕНИЯ</w:t>
      </w:r>
    </w:p>
    <w:p w14:paraId="28F5B619" w14:textId="77777777"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14:paraId="7557B0D9" w14:textId="6650B7EE" w:rsidR="000F6868" w:rsidRPr="00263A5C" w:rsidRDefault="000F6868" w:rsidP="000F6868">
      <w:pPr>
        <w:widowControl w:val="0"/>
        <w:spacing w:line="276" w:lineRule="auto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14:paraId="402877E2" w14:textId="77777777" w:rsidR="000F6868" w:rsidRPr="00263A5C" w:rsidRDefault="000F6868" w:rsidP="000F6868">
      <w:pPr>
        <w:widowControl w:val="0"/>
        <w:spacing w:line="276" w:lineRule="auto"/>
        <w:jc w:val="center"/>
        <w:rPr>
          <w:rFonts w:eastAsia="Times New Roman"/>
          <w:color w:val="FF0000"/>
          <w:lang w:eastAsia="ru-RU"/>
        </w:rPr>
      </w:pPr>
    </w:p>
    <w:p w14:paraId="712DADA7" w14:textId="0B7CDAA7" w:rsidR="000F6868" w:rsidRPr="00263A5C" w:rsidRDefault="000F6868" w:rsidP="00A272F2">
      <w:pPr>
        <w:widowControl w:val="0"/>
        <w:ind w:firstLine="0"/>
        <w:jc w:val="center"/>
        <w:rPr>
          <w:rFonts w:eastAsia="Times New Roman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«О внесении изменений в Устав муниципального образования «</w:t>
      </w:r>
      <w:proofErr w:type="spellStart"/>
      <w:r w:rsidR="00A3038D" w:rsidRPr="00263A5C">
        <w:rPr>
          <w:rFonts w:eastAsia="Times New Roman"/>
          <w:color w:val="000000" w:themeColor="text1"/>
          <w:lang w:eastAsia="ru-RU"/>
        </w:rPr>
        <w:t>Анастасиев</w:t>
      </w:r>
      <w:r w:rsidRPr="00263A5C">
        <w:rPr>
          <w:rFonts w:eastAsia="Times New Roman"/>
          <w:color w:val="000000" w:themeColor="text1"/>
          <w:lang w:eastAsia="ru-RU"/>
        </w:rPr>
        <w:t>ское</w:t>
      </w:r>
      <w:proofErr w:type="spellEnd"/>
      <w:r w:rsidRPr="00263A5C">
        <w:rPr>
          <w:rFonts w:eastAsia="Times New Roman"/>
          <w:color w:val="000000" w:themeColor="text1"/>
          <w:lang w:eastAsia="ru-RU"/>
        </w:rPr>
        <w:t xml:space="preserve"> сельское поселение</w:t>
      </w:r>
      <w:r w:rsidRPr="00263A5C">
        <w:rPr>
          <w:rFonts w:eastAsia="Times New Roman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3"/>
        <w:gridCol w:w="2750"/>
        <w:gridCol w:w="3451"/>
      </w:tblGrid>
      <w:tr w:rsidR="000F6868" w:rsidRPr="00263A5C" w14:paraId="675B50D8" w14:textId="77777777" w:rsidTr="00746EDD">
        <w:tc>
          <w:tcPr>
            <w:tcW w:w="3284" w:type="dxa"/>
          </w:tcPr>
          <w:p w14:paraId="006BDE60" w14:textId="77777777"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14:paraId="453EC258" w14:textId="77777777"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14:paraId="13B29006" w14:textId="77777777" w:rsidR="000F6868" w:rsidRPr="00263A5C" w:rsidRDefault="000F6868" w:rsidP="00746EDD">
            <w:pPr>
              <w:widowControl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14:paraId="444C0441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14:paraId="334C15CB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val="hy-AM" w:eastAsia="hy-AM"/>
              </w:rPr>
            </w:pPr>
          </w:p>
          <w:p w14:paraId="08ECE0F8" w14:textId="77777777" w:rsidR="000F6868" w:rsidRPr="00263A5C" w:rsidRDefault="000F6868" w:rsidP="00746EDD">
            <w:pPr>
              <w:widowControl w:val="0"/>
              <w:spacing w:line="276" w:lineRule="auto"/>
              <w:jc w:val="center"/>
              <w:rPr>
                <w:rFonts w:eastAsia="Times New Roman"/>
                <w:lang w:eastAsia="hy-AM"/>
              </w:rPr>
            </w:pPr>
          </w:p>
          <w:p w14:paraId="027F43DE" w14:textId="54DFE0B5" w:rsidR="000F6868" w:rsidRPr="00263A5C" w:rsidRDefault="000F6868" w:rsidP="00746EDD">
            <w:pPr>
              <w:widowControl w:val="0"/>
              <w:spacing w:line="276" w:lineRule="auto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 w:rsidR="00C16B4A">
              <w:rPr>
                <w:rFonts w:eastAsia="Times New Roman"/>
                <w:i/>
                <w:color w:val="FF0000"/>
                <w:lang w:eastAsia="hy-AM"/>
              </w:rPr>
              <w:t>5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14:paraId="35396D53" w14:textId="77777777" w:rsidR="000F6868" w:rsidRPr="00263A5C" w:rsidRDefault="000F6868" w:rsidP="000F6868">
      <w:pPr>
        <w:widowControl w:val="0"/>
        <w:spacing w:line="276" w:lineRule="auto"/>
        <w:jc w:val="left"/>
        <w:rPr>
          <w:rFonts w:eastAsia="Times New Roman"/>
          <w:lang w:eastAsia="ru-RU"/>
        </w:rPr>
      </w:pPr>
    </w:p>
    <w:p w14:paraId="37747430" w14:textId="2DC73C1F" w:rsidR="000F6868" w:rsidRPr="00263A5C" w:rsidRDefault="000F6868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 xml:space="preserve"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624303" w:rsidRPr="00263A5C">
        <w:rPr>
          <w:rFonts w:eastAsia="Times New Roman"/>
          <w:lang w:eastAsia="ru-RU"/>
        </w:rPr>
        <w:t>руководствуясь статьей 2</w:t>
      </w:r>
      <w:r w:rsidR="00A3038D" w:rsidRPr="00263A5C">
        <w:rPr>
          <w:rFonts w:eastAsia="Times New Roman"/>
          <w:lang w:eastAsia="ru-RU"/>
        </w:rPr>
        <w:t>5</w:t>
      </w:r>
      <w:r w:rsidR="00624303" w:rsidRPr="00263A5C">
        <w:rPr>
          <w:rFonts w:eastAsia="Times New Roman"/>
          <w:lang w:eastAsia="ru-RU"/>
        </w:rPr>
        <w:t xml:space="preserve"> Устава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="00624303" w:rsidRPr="00263A5C">
        <w:rPr>
          <w:rFonts w:eastAsia="Times New Roman"/>
          <w:lang w:eastAsia="ru-RU"/>
        </w:rPr>
        <w:t>ское</w:t>
      </w:r>
      <w:proofErr w:type="spellEnd"/>
      <w:r w:rsidR="00624303" w:rsidRPr="00263A5C">
        <w:rPr>
          <w:rFonts w:eastAsia="Times New Roman"/>
          <w:lang w:eastAsia="ru-RU"/>
        </w:rPr>
        <w:t xml:space="preserve"> сельское поселение», принятого Решением Собрания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="00624303" w:rsidRPr="00263A5C">
        <w:rPr>
          <w:rFonts w:eastAsia="Times New Roman"/>
          <w:lang w:eastAsia="ru-RU"/>
        </w:rPr>
        <w:t>ского</w:t>
      </w:r>
      <w:proofErr w:type="spellEnd"/>
      <w:r w:rsidR="00624303" w:rsidRPr="00263A5C">
        <w:rPr>
          <w:rFonts w:eastAsia="Times New Roman"/>
          <w:lang w:eastAsia="ru-RU"/>
        </w:rPr>
        <w:t xml:space="preserve"> сельского поселения от </w:t>
      </w:r>
      <w:r w:rsidR="00A3038D" w:rsidRPr="00263A5C">
        <w:rPr>
          <w:rFonts w:eastAsia="Times New Roman"/>
          <w:lang w:eastAsia="ru-RU"/>
        </w:rPr>
        <w:t>25.12.2019</w:t>
      </w:r>
      <w:r w:rsidR="00624303" w:rsidRPr="00263A5C">
        <w:rPr>
          <w:rFonts w:eastAsia="Times New Roman"/>
          <w:lang w:eastAsia="ru-RU"/>
        </w:rPr>
        <w:t xml:space="preserve"> № </w:t>
      </w:r>
      <w:r w:rsidR="00A3038D" w:rsidRPr="00263A5C">
        <w:rPr>
          <w:rFonts w:eastAsia="Times New Roman"/>
          <w:lang w:eastAsia="ru-RU"/>
        </w:rPr>
        <w:t>110</w:t>
      </w:r>
      <w:r w:rsidR="00624303" w:rsidRPr="00263A5C">
        <w:rPr>
          <w:rFonts w:eastAsia="Times New Roman"/>
          <w:lang w:eastAsia="ru-RU"/>
        </w:rPr>
        <w:t xml:space="preserve"> (ред. от </w:t>
      </w:r>
      <w:r w:rsidR="00A3038D" w:rsidRPr="00263A5C">
        <w:rPr>
          <w:rFonts w:eastAsia="Times New Roman"/>
          <w:lang w:eastAsia="ru-RU"/>
        </w:rPr>
        <w:t>2</w:t>
      </w:r>
      <w:r w:rsidR="009D0BC0">
        <w:rPr>
          <w:rFonts w:eastAsia="Times New Roman"/>
          <w:lang w:eastAsia="ru-RU"/>
        </w:rPr>
        <w:t>9</w:t>
      </w:r>
      <w:r w:rsidR="00A3038D" w:rsidRPr="00263A5C">
        <w:rPr>
          <w:rFonts w:eastAsia="Times New Roman"/>
          <w:lang w:eastAsia="ru-RU"/>
        </w:rPr>
        <w:t>.0</w:t>
      </w:r>
      <w:r w:rsidR="009D0BC0">
        <w:rPr>
          <w:rFonts w:eastAsia="Times New Roman"/>
          <w:lang w:eastAsia="ru-RU"/>
        </w:rPr>
        <w:t>5</w:t>
      </w:r>
      <w:r w:rsidR="00A3038D" w:rsidRPr="00263A5C">
        <w:rPr>
          <w:rFonts w:eastAsia="Times New Roman"/>
          <w:lang w:eastAsia="ru-RU"/>
        </w:rPr>
        <w:t>.202</w:t>
      </w:r>
      <w:r w:rsidR="009D0BC0">
        <w:rPr>
          <w:rFonts w:eastAsia="Times New Roman"/>
          <w:lang w:eastAsia="ru-RU"/>
        </w:rPr>
        <w:t>4</w:t>
      </w:r>
      <w:r w:rsidR="00624303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 xml:space="preserve">, Собрание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</w:t>
      </w:r>
      <w:r w:rsidRPr="00263A5C">
        <w:rPr>
          <w:rFonts w:eastAsia="Times New Roman"/>
          <w:lang w:eastAsia="ru-RU"/>
        </w:rPr>
        <w:t>ского</w:t>
      </w:r>
      <w:proofErr w:type="spellEnd"/>
      <w:r w:rsidRPr="00263A5C">
        <w:rPr>
          <w:rFonts w:eastAsia="Times New Roman"/>
          <w:lang w:eastAsia="ru-RU"/>
        </w:rPr>
        <w:t xml:space="preserve"> сельского поселения</w:t>
      </w:r>
    </w:p>
    <w:p w14:paraId="7762BE5F" w14:textId="77777777" w:rsidR="00F67FAA" w:rsidRPr="00263A5C" w:rsidRDefault="00F67FAA" w:rsidP="000F6868">
      <w:pPr>
        <w:widowControl w:val="0"/>
        <w:spacing w:line="276" w:lineRule="auto"/>
        <w:rPr>
          <w:rFonts w:eastAsia="Times New Roman"/>
          <w:lang w:eastAsia="ru-RU"/>
        </w:rPr>
      </w:pPr>
    </w:p>
    <w:p w14:paraId="222E3E25" w14:textId="58113FDB" w:rsidR="00F67FAA" w:rsidRPr="00263A5C" w:rsidRDefault="00F67FAA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14:paraId="28CB9478" w14:textId="77777777" w:rsidR="00F028BC" w:rsidRPr="00263A5C" w:rsidRDefault="00F028BC" w:rsidP="000F6868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</w:p>
    <w:p w14:paraId="5A5FB4A4" w14:textId="0EF071F6" w:rsidR="00F61BD4" w:rsidRPr="00263A5C" w:rsidRDefault="00F61BD4" w:rsidP="000F6868">
      <w:pPr>
        <w:widowControl w:val="0"/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b/>
          <w:lang w:eastAsia="ru-RU"/>
        </w:rPr>
        <w:t>1.</w:t>
      </w:r>
      <w:r w:rsidRPr="00263A5C">
        <w:rPr>
          <w:rFonts w:eastAsia="Times New Roman"/>
          <w:lang w:eastAsia="ru-RU"/>
        </w:rPr>
        <w:t xml:space="preserve"> </w:t>
      </w:r>
      <w:r w:rsidR="00A3038D" w:rsidRPr="00263A5C">
        <w:rPr>
          <w:rFonts w:eastAsia="Times New Roman"/>
          <w:lang w:eastAsia="ru-RU"/>
        </w:rPr>
        <w:t>Внести в Устав муниципального образования «</w:t>
      </w:r>
      <w:proofErr w:type="spellStart"/>
      <w:r w:rsidR="00A3038D" w:rsidRPr="00263A5C">
        <w:rPr>
          <w:rFonts w:eastAsia="Times New Roman"/>
          <w:lang w:eastAsia="ru-RU"/>
        </w:rPr>
        <w:t>Анастасиевское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сельское поселение», принятый решением Собрания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Анастасиевского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сельского поселения от 25.12.2019 № 110 (в редакции решений Собрания депутатов </w:t>
      </w:r>
      <w:proofErr w:type="spellStart"/>
      <w:r w:rsidR="00A3038D" w:rsidRPr="00263A5C">
        <w:rPr>
          <w:rFonts w:eastAsia="Times New Roman"/>
          <w:lang w:eastAsia="ru-RU"/>
        </w:rPr>
        <w:t>Анастасиевского</w:t>
      </w:r>
      <w:proofErr w:type="spellEnd"/>
      <w:r w:rsidR="00A3038D" w:rsidRPr="00263A5C">
        <w:rPr>
          <w:rFonts w:eastAsia="Times New Roman"/>
          <w:lang w:eastAsia="ru-RU"/>
        </w:rPr>
        <w:t xml:space="preserve"> сельского поселения от 27.04.2021 № 151, от 30.09.2021 № 9, от 16.06.2022 № 42</w:t>
      </w:r>
      <w:r w:rsidR="009D0BC0">
        <w:rPr>
          <w:rFonts w:eastAsia="Times New Roman"/>
          <w:lang w:eastAsia="ru-RU"/>
        </w:rPr>
        <w:t>,</w:t>
      </w:r>
      <w:r w:rsidR="00A3038D" w:rsidRPr="00263A5C">
        <w:rPr>
          <w:rFonts w:eastAsia="Times New Roman"/>
          <w:lang w:eastAsia="ru-RU"/>
        </w:rPr>
        <w:t xml:space="preserve"> от 27.02.2023 № 75</w:t>
      </w:r>
      <w:r w:rsidR="009D0BC0">
        <w:rPr>
          <w:rFonts w:eastAsia="Times New Roman"/>
          <w:lang w:eastAsia="ru-RU"/>
        </w:rPr>
        <w:t xml:space="preserve"> и от 29.05.2024 № 124</w:t>
      </w:r>
      <w:r w:rsidR="00A3038D" w:rsidRPr="00263A5C">
        <w:rPr>
          <w:rFonts w:eastAsia="Times New Roman"/>
          <w:lang w:eastAsia="ru-RU"/>
        </w:rPr>
        <w:t>)</w:t>
      </w:r>
      <w:r w:rsidRPr="00263A5C">
        <w:rPr>
          <w:rFonts w:eastAsia="Times New Roman"/>
          <w:lang w:eastAsia="ru-RU"/>
        </w:rPr>
        <w:t>, следующие изменения:</w:t>
      </w:r>
    </w:p>
    <w:p w14:paraId="55CF986D" w14:textId="6EF45F8F" w:rsidR="009D0BC0" w:rsidRPr="00263A5C" w:rsidRDefault="00F61BD4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42408D">
        <w:rPr>
          <w:rFonts w:eastAsia="Times New Roman"/>
          <w:b/>
          <w:color w:val="000000" w:themeColor="text1"/>
          <w:lang w:eastAsia="ru-RU"/>
        </w:rPr>
        <w:t>1.1.</w:t>
      </w:r>
      <w:r w:rsidR="005C7655" w:rsidRPr="0042408D">
        <w:rPr>
          <w:rFonts w:eastAsia="Times New Roman"/>
          <w:b/>
          <w:color w:val="000000" w:themeColor="text1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пункт 1</w:t>
      </w:r>
      <w:r w:rsidR="009D0BC0" w:rsidRP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>стать</w:t>
      </w:r>
      <w:r w:rsidR="009D0BC0">
        <w:rPr>
          <w:rFonts w:eastAsia="Times New Roman"/>
          <w:lang w:eastAsia="ru-RU"/>
        </w:rPr>
        <w:t>и</w:t>
      </w:r>
      <w:r w:rsidR="009D0BC0" w:rsidRPr="00263A5C">
        <w:rPr>
          <w:rFonts w:eastAsia="Times New Roman"/>
          <w:lang w:eastAsia="ru-RU"/>
        </w:rPr>
        <w:t xml:space="preserve"> 2</w:t>
      </w:r>
      <w:r w:rsidR="009D0BC0">
        <w:rPr>
          <w:rFonts w:eastAsia="Times New Roman"/>
          <w:lang w:eastAsia="ru-RU"/>
        </w:rPr>
        <w:t xml:space="preserve"> </w:t>
      </w:r>
      <w:r w:rsidR="009D0BC0" w:rsidRPr="00263A5C">
        <w:rPr>
          <w:rFonts w:eastAsia="Times New Roman"/>
          <w:lang w:eastAsia="ru-RU"/>
        </w:rPr>
        <w:t xml:space="preserve">дополнить подпунктом </w:t>
      </w:r>
      <w:r w:rsidR="009D0BC0">
        <w:rPr>
          <w:rFonts w:eastAsia="Times New Roman"/>
          <w:lang w:eastAsia="ru-RU"/>
        </w:rPr>
        <w:t>35</w:t>
      </w:r>
      <w:r w:rsidR="009D0BC0" w:rsidRPr="00263A5C">
        <w:rPr>
          <w:rFonts w:eastAsia="Times New Roman"/>
          <w:lang w:eastAsia="ru-RU"/>
        </w:rPr>
        <w:t xml:space="preserve"> следующего содержания:</w:t>
      </w:r>
    </w:p>
    <w:p w14:paraId="18176305" w14:textId="77777777" w:rsidR="009D0BC0" w:rsidRPr="002250AB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43E6CFD" w14:textId="79BEC9AB" w:rsidR="009D0BC0" w:rsidRPr="00263A5C" w:rsidRDefault="009D0B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35</w:t>
      </w:r>
      <w:r w:rsidRPr="00263A5C">
        <w:rPr>
          <w:rFonts w:eastAsia="Times New Roman"/>
          <w:lang w:eastAsia="ru-RU"/>
        </w:rPr>
        <w:t xml:space="preserve">) </w:t>
      </w:r>
      <w:r w:rsidRPr="00246DBB">
        <w:t xml:space="preserve">осуществление учета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.</w:t>
      </w:r>
      <w:r w:rsidRPr="00263A5C">
        <w:rPr>
          <w:rFonts w:eastAsia="Times New Roman"/>
          <w:lang w:eastAsia="ru-RU"/>
        </w:rPr>
        <w:t>»;</w:t>
      </w:r>
    </w:p>
    <w:p w14:paraId="4F3D33B4" w14:textId="79E80C42" w:rsidR="00BD04C0" w:rsidRPr="0042408D" w:rsidRDefault="00BD04C0" w:rsidP="009D0BC0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14:paraId="79444660" w14:textId="1B55C035" w:rsidR="00BD7A52" w:rsidRDefault="003264DC" w:rsidP="00BD7A52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 w:rsidRPr="003264DC">
        <w:rPr>
          <w:rFonts w:eastAsia="Times New Roman"/>
          <w:b/>
          <w:lang w:eastAsia="ru-RU"/>
        </w:rPr>
        <w:t>1.2.</w:t>
      </w:r>
      <w:r w:rsidRPr="00FA642C">
        <w:rPr>
          <w:rFonts w:eastAsia="Times New Roman"/>
          <w:bCs/>
          <w:lang w:eastAsia="ru-RU"/>
        </w:rPr>
        <w:t xml:space="preserve"> </w:t>
      </w:r>
      <w:r w:rsidR="00BD7A52" w:rsidRPr="00945E8D">
        <w:rPr>
          <w:rFonts w:eastAsia="Times New Roman"/>
          <w:bCs/>
          <w:lang w:eastAsia="ru-RU"/>
        </w:rPr>
        <w:t>в абзаце втором пункта 5</w:t>
      </w:r>
      <w:r w:rsidR="00BD7A52">
        <w:rPr>
          <w:rFonts w:eastAsia="Times New Roman"/>
          <w:bCs/>
          <w:lang w:eastAsia="ru-RU"/>
        </w:rPr>
        <w:t xml:space="preserve"> статьи 13</w:t>
      </w:r>
      <w:r w:rsidR="00BD7A52" w:rsidRPr="00945E8D">
        <w:rPr>
          <w:rFonts w:eastAsia="Times New Roman"/>
          <w:bCs/>
          <w:lang w:eastAsia="ru-RU"/>
        </w:rPr>
        <w:t xml:space="preserve"> слова «пунктами 1 – 7» заменить словами «пунктами 1 - 7 и 9.2»;</w:t>
      </w:r>
    </w:p>
    <w:p w14:paraId="1E91EA51" w14:textId="6A476601" w:rsidR="00071683" w:rsidRPr="00263A5C" w:rsidRDefault="00BD7A52" w:rsidP="0007168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BD7A52">
        <w:rPr>
          <w:rFonts w:eastAsia="Times New Roman"/>
          <w:b/>
          <w:lang w:eastAsia="ru-RU"/>
        </w:rPr>
        <w:lastRenderedPageBreak/>
        <w:t>1.3.</w:t>
      </w:r>
      <w:r>
        <w:rPr>
          <w:rFonts w:eastAsia="Times New Roman"/>
          <w:bCs/>
          <w:lang w:eastAsia="ru-RU"/>
        </w:rPr>
        <w:t xml:space="preserve"> </w:t>
      </w:r>
      <w:r w:rsidR="00071683" w:rsidRPr="00755199">
        <w:rPr>
          <w:rFonts w:eastAsia="Times New Roman"/>
          <w:lang w:eastAsia="ru-RU"/>
        </w:rPr>
        <w:t xml:space="preserve">пункт 1 </w:t>
      </w:r>
      <w:r w:rsidR="00071683">
        <w:rPr>
          <w:rFonts w:eastAsia="Times New Roman"/>
          <w:lang w:eastAsia="ru-RU"/>
        </w:rPr>
        <w:t xml:space="preserve">статьи 34 дополнить подпунктом 47.2 </w:t>
      </w:r>
      <w:r w:rsidR="00071683" w:rsidRPr="00263A5C">
        <w:rPr>
          <w:rFonts w:eastAsia="Times New Roman"/>
          <w:lang w:eastAsia="ru-RU"/>
        </w:rPr>
        <w:t>следующего содержания:</w:t>
      </w:r>
    </w:p>
    <w:p w14:paraId="5ED6F213" w14:textId="77777777" w:rsidR="00071683" w:rsidRDefault="00071683" w:rsidP="0007168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7711BC22" w14:textId="50104065" w:rsidR="00071683" w:rsidRDefault="00071683" w:rsidP="00071683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«47.2) </w:t>
      </w:r>
      <w:r w:rsidRPr="00246DBB">
        <w:t>осуществл</w:t>
      </w:r>
      <w:r>
        <w:t>яет</w:t>
      </w:r>
      <w:r w:rsidRPr="00246DBB">
        <w:t xml:space="preserve"> учет личных подсобных хозяйств, которые ведут граждане в соответствии с Федеральным законом от 7 июля 2003 года </w:t>
      </w:r>
      <w:r>
        <w:t>№</w:t>
      </w:r>
      <w:r w:rsidRPr="00246DBB">
        <w:t xml:space="preserve"> 112-ФЗ </w:t>
      </w:r>
      <w:r>
        <w:t>«</w:t>
      </w:r>
      <w:r w:rsidRPr="00246DBB">
        <w:t>О личном подсобном хозяйстве</w:t>
      </w:r>
      <w:r>
        <w:t>»</w:t>
      </w:r>
      <w:r w:rsidRPr="00246DBB">
        <w:t xml:space="preserve">, в </w:t>
      </w:r>
      <w:proofErr w:type="spellStart"/>
      <w:r w:rsidRPr="00246DBB">
        <w:t>похозяйственных</w:t>
      </w:r>
      <w:proofErr w:type="spellEnd"/>
      <w:r w:rsidRPr="00246DBB">
        <w:t xml:space="preserve"> книгах</w:t>
      </w:r>
      <w:r>
        <w:t>;</w:t>
      </w:r>
      <w:r>
        <w:rPr>
          <w:rFonts w:eastAsia="Times New Roman"/>
          <w:lang w:eastAsia="ru-RU"/>
        </w:rPr>
        <w:t>»;</w:t>
      </w:r>
    </w:p>
    <w:p w14:paraId="16048F28" w14:textId="7E6B6081" w:rsidR="00071683" w:rsidRDefault="00071683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050BADDD" w14:textId="35E3F163" w:rsidR="00D75CED" w:rsidRDefault="00DC2F8E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lang w:eastAsia="ru-RU"/>
        </w:rPr>
      </w:pPr>
      <w:r w:rsidRPr="00DC2F8E">
        <w:rPr>
          <w:rFonts w:eastAsia="Times New Roman"/>
          <w:b/>
          <w:lang w:eastAsia="ru-RU"/>
        </w:rPr>
        <w:t>1.4.</w:t>
      </w:r>
      <w:r w:rsidRPr="00D75CED">
        <w:rPr>
          <w:rFonts w:eastAsia="Times New Roman"/>
          <w:bCs/>
          <w:lang w:eastAsia="ru-RU"/>
        </w:rPr>
        <w:t xml:space="preserve"> </w:t>
      </w:r>
      <w:r w:rsidR="00D75CED" w:rsidRPr="00D75CED">
        <w:rPr>
          <w:rFonts w:eastAsia="Times New Roman"/>
          <w:bCs/>
          <w:lang w:eastAsia="ru-RU"/>
        </w:rPr>
        <w:t xml:space="preserve">в </w:t>
      </w:r>
      <w:r w:rsidR="00D75CED" w:rsidRPr="00766EFB">
        <w:rPr>
          <w:rFonts w:eastAsia="Times New Roman"/>
          <w:bCs/>
          <w:lang w:eastAsia="ru-RU"/>
        </w:rPr>
        <w:t>стать</w:t>
      </w:r>
      <w:r w:rsidR="00D75CED">
        <w:rPr>
          <w:rFonts w:eastAsia="Times New Roman"/>
          <w:bCs/>
          <w:lang w:eastAsia="ru-RU"/>
        </w:rPr>
        <w:t>е</w:t>
      </w:r>
      <w:r w:rsidR="00D75CED" w:rsidRPr="00766EFB">
        <w:rPr>
          <w:rFonts w:eastAsia="Times New Roman"/>
          <w:bCs/>
          <w:lang w:eastAsia="ru-RU"/>
        </w:rPr>
        <w:t xml:space="preserve"> 36</w:t>
      </w:r>
      <w:r w:rsidR="00D75CED">
        <w:rPr>
          <w:rFonts w:eastAsia="Times New Roman"/>
          <w:bCs/>
          <w:lang w:eastAsia="ru-RU"/>
        </w:rPr>
        <w:t>:</w:t>
      </w:r>
    </w:p>
    <w:p w14:paraId="12D20837" w14:textId="2E64DEB2" w:rsidR="00071683" w:rsidRDefault="00D75CED" w:rsidP="006003F5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  <w:r w:rsidRPr="00D75CED">
        <w:rPr>
          <w:rFonts w:eastAsia="Times New Roman"/>
          <w:b/>
          <w:lang w:eastAsia="ru-RU"/>
        </w:rPr>
        <w:t>1.4.1.</w:t>
      </w:r>
      <w:r>
        <w:rPr>
          <w:rFonts w:eastAsia="Times New Roman"/>
          <w:bCs/>
          <w:lang w:eastAsia="ru-RU"/>
        </w:rPr>
        <w:t xml:space="preserve"> </w:t>
      </w:r>
      <w:r w:rsidR="00766EFB" w:rsidRPr="00766EFB">
        <w:rPr>
          <w:rFonts w:eastAsia="Times New Roman"/>
          <w:bCs/>
          <w:lang w:eastAsia="ru-RU"/>
        </w:rPr>
        <w:t xml:space="preserve">в </w:t>
      </w:r>
      <w:r w:rsidR="00357CDD">
        <w:rPr>
          <w:rFonts w:eastAsia="Times New Roman"/>
          <w:bCs/>
          <w:lang w:eastAsia="ru-RU"/>
        </w:rPr>
        <w:t>абзаце первом пункта</w:t>
      </w:r>
      <w:r w:rsidR="00766EFB" w:rsidRPr="00766EFB">
        <w:rPr>
          <w:rFonts w:eastAsia="Times New Roman"/>
          <w:bCs/>
          <w:lang w:eastAsia="ru-RU"/>
        </w:rPr>
        <w:t xml:space="preserve"> 8 слова </w:t>
      </w:r>
      <w:r w:rsidR="00766EFB">
        <w:rPr>
          <w:rFonts w:eastAsia="Times New Roman"/>
          <w:bCs/>
          <w:lang w:eastAsia="ru-RU"/>
        </w:rPr>
        <w:t>«</w:t>
      </w:r>
      <w:r w:rsidR="00766EFB" w:rsidRPr="00766EFB">
        <w:rPr>
          <w:rFonts w:eastAsia="Times New Roman"/>
          <w:bCs/>
          <w:lang w:eastAsia="ru-RU"/>
        </w:rPr>
        <w:t>законодательных (представительных) органов государственной власти</w:t>
      </w:r>
      <w:r w:rsidR="00766EFB">
        <w:rPr>
          <w:rFonts w:eastAsia="Times New Roman"/>
          <w:bCs/>
          <w:lang w:eastAsia="ru-RU"/>
        </w:rPr>
        <w:t>»</w:t>
      </w:r>
      <w:r w:rsidR="00766EFB" w:rsidRPr="00766EFB">
        <w:rPr>
          <w:rFonts w:eastAsia="Times New Roman"/>
          <w:bCs/>
          <w:lang w:eastAsia="ru-RU"/>
        </w:rPr>
        <w:t xml:space="preserve"> заменить словами </w:t>
      </w:r>
      <w:r w:rsidR="00766EFB">
        <w:rPr>
          <w:rFonts w:eastAsia="Times New Roman"/>
          <w:bCs/>
          <w:lang w:eastAsia="ru-RU"/>
        </w:rPr>
        <w:t>«</w:t>
      </w:r>
      <w:r w:rsidR="00766EFB" w:rsidRPr="00766EFB">
        <w:rPr>
          <w:rFonts w:eastAsia="Times New Roman"/>
          <w:bCs/>
          <w:lang w:eastAsia="ru-RU"/>
        </w:rPr>
        <w:t>законодательных органов</w:t>
      </w:r>
      <w:r w:rsidR="00766EFB">
        <w:rPr>
          <w:rFonts w:eastAsia="Times New Roman"/>
          <w:bCs/>
          <w:lang w:eastAsia="ru-RU"/>
        </w:rPr>
        <w:t>»</w:t>
      </w:r>
      <w:r w:rsidR="00766EFB" w:rsidRPr="00766EFB">
        <w:rPr>
          <w:rFonts w:eastAsia="Times New Roman"/>
          <w:bCs/>
          <w:lang w:eastAsia="ru-RU"/>
        </w:rPr>
        <w:t>;</w:t>
      </w:r>
    </w:p>
    <w:p w14:paraId="45CC893F" w14:textId="1FF0DD4C" w:rsidR="00D75CED" w:rsidRPr="00E20C88" w:rsidRDefault="00D75CED" w:rsidP="00D75CED">
      <w:pPr>
        <w:widowControl w:val="0"/>
        <w:adjustRightInd w:val="0"/>
        <w:snapToGrid w:val="0"/>
      </w:pPr>
      <w:r>
        <w:rPr>
          <w:rFonts w:eastAsia="Times New Roman"/>
          <w:b/>
          <w:lang w:eastAsia="ru-RU"/>
        </w:rPr>
        <w:t xml:space="preserve">1.4.2. </w:t>
      </w:r>
      <w:r w:rsidRPr="008F35B7">
        <w:t>пункт 1</w:t>
      </w:r>
      <w:r>
        <w:t xml:space="preserve">2 </w:t>
      </w:r>
      <w:r w:rsidRPr="00E20C88">
        <w:t>дополнить подпунктом 10.1 следующего содержания:</w:t>
      </w:r>
    </w:p>
    <w:p w14:paraId="52BA1738" w14:textId="77777777" w:rsidR="00D75CED" w:rsidRPr="00E20C88" w:rsidRDefault="00D75CED" w:rsidP="00D75CED">
      <w:pPr>
        <w:widowControl w:val="0"/>
        <w:tabs>
          <w:tab w:val="left" w:pos="1609"/>
        </w:tabs>
      </w:pPr>
    </w:p>
    <w:p w14:paraId="4819974F" w14:textId="1F1529B8" w:rsidR="00D75CED" w:rsidRDefault="00D75CED" w:rsidP="00D75CED">
      <w:pPr>
        <w:widowControl w:val="0"/>
        <w:tabs>
          <w:tab w:val="left" w:pos="1609"/>
        </w:tabs>
      </w:pPr>
      <w:r w:rsidRPr="00E20C88">
        <w:t>«10.1) приобретения им статуса иностранного агента;»;</w:t>
      </w:r>
    </w:p>
    <w:p w14:paraId="09EE4938" w14:textId="157BA6DD" w:rsidR="00B66269" w:rsidRDefault="00B66269" w:rsidP="00B66269">
      <w:pPr>
        <w:widowControl w:val="0"/>
        <w:tabs>
          <w:tab w:val="left" w:pos="1609"/>
        </w:tabs>
        <w:spacing w:line="276" w:lineRule="auto"/>
      </w:pPr>
    </w:p>
    <w:p w14:paraId="2F3BF074" w14:textId="37381DA4" w:rsidR="00B66269" w:rsidRPr="00B66269" w:rsidRDefault="00B66269" w:rsidP="00B66269">
      <w:pPr>
        <w:widowControl w:val="0"/>
        <w:tabs>
          <w:tab w:val="left" w:pos="1609"/>
        </w:tabs>
        <w:spacing w:line="276" w:lineRule="auto"/>
      </w:pPr>
      <w:r>
        <w:rPr>
          <w:b/>
          <w:bCs/>
        </w:rPr>
        <w:t xml:space="preserve">1.4.3. </w:t>
      </w:r>
      <w:r w:rsidRPr="00B66269">
        <w:t>пункт 1</w:t>
      </w:r>
      <w:r>
        <w:t>4</w:t>
      </w:r>
      <w:r w:rsidRPr="00B66269">
        <w:t xml:space="preserve"> дополнить абзацем вторым следующего содержания:</w:t>
      </w:r>
    </w:p>
    <w:p w14:paraId="29845F78" w14:textId="77777777" w:rsidR="00B66269" w:rsidRPr="00B66269" w:rsidRDefault="00B66269" w:rsidP="00B66269">
      <w:pPr>
        <w:widowControl w:val="0"/>
        <w:tabs>
          <w:tab w:val="left" w:pos="1609"/>
        </w:tabs>
        <w:spacing w:line="276" w:lineRule="auto"/>
      </w:pPr>
    </w:p>
    <w:p w14:paraId="43BD24A2" w14:textId="58688FC8" w:rsidR="00B66269" w:rsidRPr="00B66269" w:rsidRDefault="00B66269" w:rsidP="00B66269">
      <w:pPr>
        <w:widowControl w:val="0"/>
        <w:tabs>
          <w:tab w:val="left" w:pos="1609"/>
        </w:tabs>
        <w:spacing w:line="276" w:lineRule="auto"/>
      </w:pPr>
      <w:r w:rsidRPr="00B66269">
        <w:t xml:space="preserve">«В случае обращения Губернатора Ростовской области с заявлением о досрочном прекращении полномочий депутата Собрания депутатов </w:t>
      </w:r>
      <w:proofErr w:type="spellStart"/>
      <w:r>
        <w:t>Анастасиевск</w:t>
      </w:r>
      <w:r w:rsidRPr="00B66269">
        <w:t>ого</w:t>
      </w:r>
      <w:proofErr w:type="spellEnd"/>
      <w:r w:rsidRPr="00B66269">
        <w:t xml:space="preserve"> сельского поселения днем появления основания для досрочного прекращения полномочий является день поступления в Собрание депутатов </w:t>
      </w:r>
      <w:proofErr w:type="spellStart"/>
      <w:r>
        <w:t>Анастасиевск</w:t>
      </w:r>
      <w:r w:rsidRPr="00B66269">
        <w:t>ого</w:t>
      </w:r>
      <w:proofErr w:type="spellEnd"/>
      <w:r w:rsidRPr="00B66269">
        <w:t xml:space="preserve"> сельского поселения данного заявления.»;</w:t>
      </w:r>
    </w:p>
    <w:p w14:paraId="64EA8982" w14:textId="18CE94FB" w:rsidR="00D75CED" w:rsidRPr="00D75CED" w:rsidRDefault="00D75CE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0A674B10" w14:textId="54968A43" w:rsidR="00C8089D" w:rsidRPr="00263A5C" w:rsidRDefault="00C8089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1.5. </w:t>
      </w:r>
      <w:r w:rsidRPr="002250AB">
        <w:rPr>
          <w:rFonts w:eastAsia="Times New Roman"/>
          <w:lang w:eastAsia="ru-RU"/>
        </w:rPr>
        <w:t xml:space="preserve">статью </w:t>
      </w:r>
      <w:r>
        <w:rPr>
          <w:rFonts w:eastAsia="Times New Roman"/>
          <w:lang w:eastAsia="ru-RU"/>
        </w:rPr>
        <w:t xml:space="preserve">57 дополнить пунктом 11 </w:t>
      </w:r>
      <w:r w:rsidRPr="00263A5C">
        <w:rPr>
          <w:rFonts w:eastAsia="Times New Roman"/>
          <w:lang w:eastAsia="ru-RU"/>
        </w:rPr>
        <w:t>следующего содержания:</w:t>
      </w:r>
    </w:p>
    <w:p w14:paraId="37B75BBC" w14:textId="77777777" w:rsidR="00C8089D" w:rsidRDefault="00C8089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b/>
          <w:bCs/>
          <w:lang w:eastAsia="ru-RU"/>
        </w:rPr>
      </w:pPr>
    </w:p>
    <w:p w14:paraId="10471A9C" w14:textId="39A3173B" w:rsidR="00C8089D" w:rsidRPr="001D0534" w:rsidRDefault="00C8089D" w:rsidP="00B66269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2250AB">
        <w:rPr>
          <w:rFonts w:eastAsia="Times New Roman"/>
          <w:lang w:eastAsia="ru-RU"/>
        </w:rPr>
        <w:t xml:space="preserve">«11. </w:t>
      </w:r>
      <w:r>
        <w:t xml:space="preserve">Администрация </w:t>
      </w:r>
      <w:proofErr w:type="spellStart"/>
      <w:r>
        <w:t>Анастасиевского</w:t>
      </w:r>
      <w:proofErr w:type="spellEnd"/>
      <w:r>
        <w:t xml:space="preserve"> сельского поселения </w:t>
      </w:r>
      <w:r w:rsidRPr="002250AB">
        <w:rPr>
          <w:rFonts w:eastAsia="Times New Roman"/>
          <w:lang w:eastAsia="ru-RU"/>
        </w:rPr>
        <w:t>осуществля</w:t>
      </w:r>
      <w:r>
        <w:rPr>
          <w:rFonts w:eastAsia="Times New Roman"/>
          <w:lang w:eastAsia="ru-RU"/>
        </w:rPr>
        <w:t>е</w:t>
      </w:r>
      <w:r w:rsidRPr="002250AB">
        <w:rPr>
          <w:rFonts w:eastAsia="Times New Roman"/>
          <w:lang w:eastAsia="ru-RU"/>
        </w:rPr>
        <w:t>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5337AD">
        <w:t xml:space="preserve"> </w:t>
      </w:r>
      <w:proofErr w:type="spellStart"/>
      <w:r>
        <w:t>Анастасиевского</w:t>
      </w:r>
      <w:proofErr w:type="spellEnd"/>
      <w:r>
        <w:t xml:space="preserve"> сельского поселения</w:t>
      </w:r>
      <w:r w:rsidRPr="002250AB">
        <w:rPr>
          <w:rFonts w:eastAsia="Times New Roman"/>
          <w:lang w:eastAsia="ru-RU"/>
        </w:rPr>
        <w:t xml:space="preserve">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eastAsia="Times New Roman"/>
          <w:lang w:eastAsia="ru-RU"/>
        </w:rPr>
        <w:t>Ростовской области</w:t>
      </w:r>
      <w:r w:rsidRPr="002250AB">
        <w:rPr>
          <w:rFonts w:eastAsia="Times New Roman"/>
          <w:lang w:eastAsia="ru-RU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rFonts w:eastAsia="Times New Roman"/>
          <w:lang w:eastAsia="ru-RU"/>
        </w:rPr>
        <w:t>»;</w:t>
      </w:r>
    </w:p>
    <w:p w14:paraId="43825C3F" w14:textId="12D487F3" w:rsidR="00D574D9" w:rsidRPr="00C8089D" w:rsidRDefault="00D574D9" w:rsidP="00D163BC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lang w:eastAsia="ru-RU"/>
        </w:rPr>
      </w:pPr>
    </w:p>
    <w:p w14:paraId="13AB3F92" w14:textId="74B557D3" w:rsidR="00982F15" w:rsidRPr="00982F15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1.6. 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абзац первый пункта 2 статьи 63</w:t>
      </w:r>
      <w:r w:rsidR="00982F15">
        <w:rPr>
          <w:rFonts w:eastAsia="Times New Roman"/>
          <w:bCs/>
          <w:color w:val="000000" w:themeColor="text1"/>
          <w:lang w:eastAsia="ru-RU"/>
        </w:rPr>
        <w:t xml:space="preserve"> 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после слов </w:t>
      </w:r>
      <w:r w:rsidR="00982F15">
        <w:rPr>
          <w:rFonts w:eastAsia="Times New Roman"/>
          <w:bCs/>
          <w:color w:val="000000" w:themeColor="text1"/>
          <w:lang w:eastAsia="ru-RU"/>
        </w:rPr>
        <w:t>«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долговых обязательств </w:t>
      </w:r>
      <w:proofErr w:type="spellStart"/>
      <w:r w:rsidR="00982F15" w:rsidRPr="00982F15">
        <w:rPr>
          <w:rFonts w:eastAsia="Times New Roman"/>
          <w:bCs/>
          <w:color w:val="000000" w:themeColor="text1"/>
          <w:lang w:eastAsia="ru-RU"/>
        </w:rPr>
        <w:t>Анастасиевского</w:t>
      </w:r>
      <w:proofErr w:type="spellEnd"/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сельского поселения,</w:t>
      </w:r>
      <w:r w:rsidR="00982F15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982F15">
        <w:rPr>
          <w:rFonts w:eastAsia="Times New Roman"/>
          <w:bCs/>
          <w:color w:val="000000" w:themeColor="text1"/>
          <w:lang w:eastAsia="ru-RU"/>
        </w:rPr>
        <w:t>«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финансового обеспечения реализации инфраструктурных проектов, предусмотренных порядк</w:t>
      </w:r>
      <w:r w:rsidR="00F82160">
        <w:rPr>
          <w:rFonts w:eastAsia="Times New Roman"/>
          <w:bCs/>
          <w:color w:val="000000" w:themeColor="text1"/>
          <w:lang w:eastAsia="ru-RU"/>
        </w:rPr>
        <w:t>ом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предоставления бюджетных кредитов, утверждаем</w:t>
      </w:r>
      <w:r w:rsidR="00F82160">
        <w:rPr>
          <w:rFonts w:eastAsia="Times New Roman"/>
          <w:bCs/>
          <w:color w:val="000000" w:themeColor="text1"/>
          <w:lang w:eastAsia="ru-RU"/>
        </w:rPr>
        <w:t>ым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Правительством Российской Федерации в соответствии с абзацем шестым пункта 1 статьи 93.3</w:t>
      </w:r>
      <w:r w:rsidR="00F82160">
        <w:rPr>
          <w:rFonts w:eastAsia="Times New Roman"/>
          <w:bCs/>
          <w:color w:val="000000" w:themeColor="text1"/>
          <w:lang w:eastAsia="ru-RU"/>
        </w:rPr>
        <w:t xml:space="preserve"> Бюджетного кодекса Российской Федерации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,</w:t>
      </w:r>
      <w:r w:rsidR="00F82160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, после слов </w:t>
      </w:r>
      <w:r w:rsidR="00F82160">
        <w:rPr>
          <w:rFonts w:eastAsia="Times New Roman"/>
          <w:bCs/>
          <w:color w:val="000000" w:themeColor="text1"/>
          <w:lang w:eastAsia="ru-RU"/>
        </w:rPr>
        <w:t>«</w:t>
      </w:r>
      <w:r w:rsidR="00F82160" w:rsidRPr="00263A5C">
        <w:rPr>
          <w:rFonts w:eastAsia="Times New Roman"/>
          <w:color w:val="000000" w:themeColor="text1"/>
          <w:lang w:eastAsia="ru-RU"/>
        </w:rPr>
        <w:t xml:space="preserve">на счетах бюджета </w:t>
      </w:r>
      <w:proofErr w:type="spellStart"/>
      <w:r w:rsidR="00F82160" w:rsidRPr="00263A5C">
        <w:rPr>
          <w:rFonts w:eastAsia="Times New Roman"/>
          <w:color w:val="000000" w:themeColor="text1"/>
          <w:lang w:eastAsia="ru-RU"/>
        </w:rPr>
        <w:t>Анастасиевского</w:t>
      </w:r>
      <w:proofErr w:type="spellEnd"/>
      <w:r w:rsidR="00F82160" w:rsidRPr="00263A5C">
        <w:rPr>
          <w:rFonts w:eastAsia="Times New Roman"/>
          <w:color w:val="000000" w:themeColor="text1"/>
          <w:lang w:eastAsia="ru-RU"/>
        </w:rPr>
        <w:t xml:space="preserve"> сельского поселения</w:t>
      </w:r>
      <w:r w:rsidR="00F82160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 дополнить словами </w:t>
      </w:r>
      <w:r w:rsidR="00F82160">
        <w:rPr>
          <w:rFonts w:eastAsia="Times New Roman"/>
          <w:bCs/>
          <w:color w:val="000000" w:themeColor="text1"/>
          <w:lang w:eastAsia="ru-RU"/>
        </w:rPr>
        <w:t>«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 xml:space="preserve">(в отношении бюджетных кредитов на пополнение остатка средств на едином счете бюджета, предусмотренных статьей 93.6 </w:t>
      </w:r>
      <w:r w:rsidR="00F82160">
        <w:rPr>
          <w:rFonts w:eastAsia="Times New Roman"/>
          <w:bCs/>
          <w:color w:val="000000" w:themeColor="text1"/>
          <w:lang w:eastAsia="ru-RU"/>
        </w:rPr>
        <w:t>Бюджетного к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одекса</w:t>
      </w:r>
      <w:r w:rsidR="00F82160">
        <w:rPr>
          <w:rFonts w:eastAsia="Times New Roman"/>
          <w:bCs/>
          <w:color w:val="000000" w:themeColor="text1"/>
          <w:lang w:eastAsia="ru-RU"/>
        </w:rPr>
        <w:t xml:space="preserve"> Российской Федерации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)</w:t>
      </w:r>
      <w:r w:rsidR="00F82160">
        <w:rPr>
          <w:rFonts w:eastAsia="Times New Roman"/>
          <w:bCs/>
          <w:color w:val="000000" w:themeColor="text1"/>
          <w:lang w:eastAsia="ru-RU"/>
        </w:rPr>
        <w:t>»</w:t>
      </w:r>
      <w:r w:rsidR="00982F15" w:rsidRPr="00982F15">
        <w:rPr>
          <w:rFonts w:eastAsia="Times New Roman"/>
          <w:bCs/>
          <w:color w:val="000000" w:themeColor="text1"/>
          <w:lang w:eastAsia="ru-RU"/>
        </w:rPr>
        <w:t>;</w:t>
      </w:r>
    </w:p>
    <w:p w14:paraId="0F7E7EBE" w14:textId="47D484A2" w:rsidR="00C3663C" w:rsidRDefault="00982F15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b/>
          <w:color w:val="000000" w:themeColor="text1"/>
          <w:lang w:eastAsia="ru-RU"/>
        </w:rPr>
        <w:t xml:space="preserve">1.7. </w:t>
      </w:r>
      <w:r w:rsidR="00C3663C">
        <w:rPr>
          <w:rFonts w:eastAsia="Times New Roman"/>
          <w:lang w:eastAsia="ru-RU"/>
        </w:rPr>
        <w:t>статью 67 дополнить пунктами 3 - 5 следующего содержания:</w:t>
      </w:r>
    </w:p>
    <w:p w14:paraId="02D0ECCF" w14:textId="77777777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24197401" w14:textId="3712B6F4" w:rsidR="00C3663C" w:rsidRPr="001548A3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«3. </w:t>
      </w:r>
      <w:r w:rsidRPr="001548A3">
        <w:rPr>
          <w:rFonts w:eastAsia="Times New Roman"/>
          <w:lang w:eastAsia="ru-RU"/>
        </w:rPr>
        <w:t xml:space="preserve">Губернатор Ростовской области вправе вынести предупреждение, объявить выговор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ю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поселения,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Администрации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</w:t>
      </w:r>
      <w:r w:rsidRPr="001548A3">
        <w:rPr>
          <w:rFonts w:eastAsia="Times New Roman"/>
          <w:lang w:eastAsia="ru-RU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отдельных государственных полномочий, переданных органам местного самоуправления </w:t>
      </w:r>
      <w:proofErr w:type="spellStart"/>
      <w:r>
        <w:t>Анастасиевского</w:t>
      </w:r>
      <w:proofErr w:type="spellEnd"/>
      <w:r w:rsidRPr="001548A3">
        <w:rPr>
          <w:rFonts w:eastAsia="Times New Roman"/>
          <w:lang w:eastAsia="ru-RU"/>
        </w:rPr>
        <w:t xml:space="preserve"> сельского поселения федеральными законами и (или) областными законами.</w:t>
      </w:r>
    </w:p>
    <w:p w14:paraId="7F8403AF" w14:textId="29006617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 w:rsidRPr="001548A3">
        <w:rPr>
          <w:rFonts w:eastAsia="Times New Roman"/>
          <w:lang w:eastAsia="ru-RU"/>
        </w:rPr>
        <w:t xml:space="preserve">4. Губернатор Ростовской области вправе отрешить от должности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я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у</w:t>
      </w:r>
      <w:r w:rsidRPr="000004F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поселения, глав</w:t>
      </w:r>
      <w:r>
        <w:rPr>
          <w:rFonts w:eastAsia="Times New Roman"/>
          <w:lang w:eastAsia="ru-RU"/>
        </w:rPr>
        <w:t>у</w:t>
      </w:r>
      <w:r w:rsidRPr="000004F6">
        <w:rPr>
          <w:rFonts w:eastAsia="Times New Roman"/>
          <w:lang w:eastAsia="ru-RU"/>
        </w:rPr>
        <w:t xml:space="preserve"> Администрации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</w:t>
      </w:r>
      <w:r w:rsidRPr="001548A3">
        <w:rPr>
          <w:rFonts w:eastAsia="Times New Roman"/>
          <w:lang w:eastAsia="ru-RU"/>
        </w:rPr>
        <w:t xml:space="preserve"> в случае, если в течение месяца со дня вынесения Губернатором Ростовской области предупреждения, объявления выговора </w:t>
      </w:r>
      <w:r w:rsidRPr="000004F6">
        <w:rPr>
          <w:rFonts w:eastAsia="Times New Roman"/>
          <w:lang w:eastAsia="ru-RU"/>
        </w:rPr>
        <w:t>председател</w:t>
      </w:r>
      <w:r>
        <w:rPr>
          <w:rFonts w:eastAsia="Times New Roman"/>
          <w:lang w:eastAsia="ru-RU"/>
        </w:rPr>
        <w:t>ю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поселения, глав</w:t>
      </w:r>
      <w:r>
        <w:rPr>
          <w:rFonts w:eastAsia="Times New Roman"/>
          <w:lang w:eastAsia="ru-RU"/>
        </w:rPr>
        <w:t>е</w:t>
      </w:r>
      <w:r w:rsidRPr="000004F6">
        <w:rPr>
          <w:rFonts w:eastAsia="Times New Roman"/>
          <w:lang w:eastAsia="ru-RU"/>
        </w:rPr>
        <w:t xml:space="preserve"> Администрации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</w:t>
      </w:r>
      <w:r w:rsidRPr="001548A3">
        <w:rPr>
          <w:rFonts w:eastAsia="Times New Roman"/>
          <w:lang w:eastAsia="ru-RU"/>
        </w:rPr>
        <w:t xml:space="preserve"> в соответствии с пунктом 3 настоящей статьи </w:t>
      </w:r>
      <w:r w:rsidRPr="000004F6">
        <w:rPr>
          <w:rFonts w:eastAsia="Times New Roman"/>
          <w:lang w:eastAsia="ru-RU"/>
        </w:rPr>
        <w:t xml:space="preserve">председателем Собрания депутатов – главой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поселения, главой Администрации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</w:t>
      </w:r>
      <w:r w:rsidRPr="001548A3">
        <w:rPr>
          <w:rFonts w:eastAsia="Times New Roman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14:paraId="068E3FB2" w14:textId="4AA2E228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П</w:t>
      </w:r>
      <w:r w:rsidRPr="000004F6">
        <w:rPr>
          <w:rFonts w:eastAsia="Times New Roman"/>
          <w:lang w:eastAsia="ru-RU"/>
        </w:rPr>
        <w:t>редседател</w:t>
      </w:r>
      <w:r>
        <w:rPr>
          <w:rFonts w:eastAsia="Times New Roman"/>
          <w:lang w:eastAsia="ru-RU"/>
        </w:rPr>
        <w:t>ь</w:t>
      </w:r>
      <w:r w:rsidRPr="000004F6">
        <w:rPr>
          <w:rFonts w:eastAsia="Times New Roman"/>
          <w:lang w:eastAsia="ru-RU"/>
        </w:rPr>
        <w:t xml:space="preserve"> Собрания депутатов – глав</w:t>
      </w:r>
      <w:r>
        <w:rPr>
          <w:rFonts w:eastAsia="Times New Roman"/>
          <w:lang w:eastAsia="ru-RU"/>
        </w:rPr>
        <w:t>а</w:t>
      </w:r>
      <w:r w:rsidRPr="000004F6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</w:t>
      </w:r>
      <w:r>
        <w:rPr>
          <w:rFonts w:eastAsia="Times New Roman"/>
          <w:lang w:eastAsia="ru-RU"/>
        </w:rPr>
        <w:t>,</w:t>
      </w:r>
      <w:r w:rsidRPr="000004F6">
        <w:rPr>
          <w:rFonts w:eastAsia="Times New Roman"/>
          <w:lang w:eastAsia="ru-RU"/>
        </w:rPr>
        <w:t xml:space="preserve"> глав</w:t>
      </w:r>
      <w:r>
        <w:rPr>
          <w:rFonts w:eastAsia="Times New Roman"/>
          <w:lang w:eastAsia="ru-RU"/>
        </w:rPr>
        <w:t>а</w:t>
      </w:r>
      <w:r w:rsidRPr="000004F6">
        <w:rPr>
          <w:rFonts w:eastAsia="Times New Roman"/>
          <w:lang w:eastAsia="ru-RU"/>
        </w:rPr>
        <w:t xml:space="preserve"> Администрации </w:t>
      </w:r>
      <w:proofErr w:type="spellStart"/>
      <w:r>
        <w:rPr>
          <w:rFonts w:eastAsia="Times New Roman"/>
          <w:lang w:eastAsia="ru-RU"/>
        </w:rPr>
        <w:t>Анастасиевск</w:t>
      </w:r>
      <w:r w:rsidRPr="000004F6">
        <w:rPr>
          <w:rFonts w:eastAsia="Times New Roman"/>
          <w:lang w:eastAsia="ru-RU"/>
        </w:rPr>
        <w:t>ого</w:t>
      </w:r>
      <w:proofErr w:type="spellEnd"/>
      <w:r w:rsidRPr="000004F6">
        <w:rPr>
          <w:rFonts w:eastAsia="Times New Roman"/>
          <w:lang w:eastAsia="ru-RU"/>
        </w:rPr>
        <w:t xml:space="preserve"> сельского поселения</w:t>
      </w:r>
      <w:r w:rsidRPr="002B28D6">
        <w:rPr>
          <w:rFonts w:eastAsia="Times New Roman"/>
          <w:lang w:eastAsia="ru-RU"/>
        </w:rPr>
        <w:t>, в отношении котор</w:t>
      </w:r>
      <w:r>
        <w:rPr>
          <w:rFonts w:eastAsia="Times New Roman"/>
          <w:lang w:eastAsia="ru-RU"/>
        </w:rPr>
        <w:t>ых</w:t>
      </w:r>
      <w:r w:rsidRPr="002B28D6">
        <w:rPr>
          <w:rFonts w:eastAsia="Times New Roman"/>
          <w:lang w:eastAsia="ru-RU"/>
        </w:rPr>
        <w:t xml:space="preserve"> </w:t>
      </w:r>
      <w:r w:rsidRPr="001548A3">
        <w:rPr>
          <w:rFonts w:eastAsia="Times New Roman"/>
          <w:lang w:eastAsia="ru-RU"/>
        </w:rPr>
        <w:t>Губернатором Ростовской области</w:t>
      </w:r>
      <w:r w:rsidRPr="002B28D6">
        <w:rPr>
          <w:rFonts w:eastAsia="Times New Roman"/>
          <w:lang w:eastAsia="ru-RU"/>
        </w:rPr>
        <w:t xml:space="preserve">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  <w:r>
        <w:rPr>
          <w:rFonts w:eastAsia="Times New Roman"/>
          <w:lang w:eastAsia="ru-RU"/>
        </w:rPr>
        <w:t>»;</w:t>
      </w:r>
    </w:p>
    <w:p w14:paraId="65CB0241" w14:textId="38225CC4" w:rsidR="00C3663C" w:rsidRDefault="00C3663C" w:rsidP="00C3663C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</w:p>
    <w:p w14:paraId="5BD8C038" w14:textId="40E1C56A" w:rsidR="00261E77" w:rsidRPr="003968CE" w:rsidRDefault="00261E77" w:rsidP="006F06BB">
      <w:pPr>
        <w:widowControl w:val="0"/>
        <w:tabs>
          <w:tab w:val="left" w:pos="1609"/>
        </w:tabs>
        <w:adjustRightInd w:val="0"/>
        <w:snapToGrid w:val="0"/>
        <w:spacing w:line="276" w:lineRule="auto"/>
        <w:rPr>
          <w:color w:val="000000"/>
        </w:rPr>
      </w:pPr>
      <w:r>
        <w:rPr>
          <w:rFonts w:eastAsia="Times New Roman"/>
          <w:b/>
          <w:bCs/>
          <w:lang w:eastAsia="ru-RU"/>
        </w:rPr>
        <w:t>1.</w:t>
      </w:r>
      <w:r w:rsidR="00982F15">
        <w:rPr>
          <w:rFonts w:eastAsia="Times New Roman"/>
          <w:b/>
          <w:bCs/>
          <w:lang w:eastAsia="ru-RU"/>
        </w:rPr>
        <w:t>8</w:t>
      </w:r>
      <w:r>
        <w:rPr>
          <w:rFonts w:eastAsia="Times New Roman"/>
          <w:b/>
          <w:bCs/>
          <w:lang w:eastAsia="ru-RU"/>
        </w:rPr>
        <w:t>.</w:t>
      </w:r>
      <w:r>
        <w:rPr>
          <w:rFonts w:eastAsia="Times New Roman"/>
          <w:lang w:eastAsia="ru-RU"/>
        </w:rPr>
        <w:t xml:space="preserve"> пункт 2 статьи 68 </w:t>
      </w:r>
      <w:r w:rsidRPr="003968CE">
        <w:rPr>
          <w:color w:val="000000"/>
        </w:rPr>
        <w:t>дополнить подпункт</w:t>
      </w:r>
      <w:r>
        <w:rPr>
          <w:color w:val="000000"/>
        </w:rPr>
        <w:t>ами</w:t>
      </w:r>
      <w:r w:rsidRPr="003968CE">
        <w:rPr>
          <w:color w:val="000000"/>
        </w:rPr>
        <w:t xml:space="preserve"> </w:t>
      </w:r>
      <w:r>
        <w:rPr>
          <w:color w:val="000000"/>
        </w:rPr>
        <w:t>6 и 7</w:t>
      </w:r>
      <w:r w:rsidRPr="003968CE">
        <w:rPr>
          <w:color w:val="000000"/>
        </w:rPr>
        <w:t xml:space="preserve"> следующего содержания:</w:t>
      </w:r>
    </w:p>
    <w:p w14:paraId="25531E41" w14:textId="77777777" w:rsidR="00261E77" w:rsidRPr="003968CE" w:rsidRDefault="00261E77" w:rsidP="006F06BB">
      <w:pPr>
        <w:widowControl w:val="0"/>
        <w:tabs>
          <w:tab w:val="left" w:pos="1609"/>
        </w:tabs>
        <w:adjustRightInd w:val="0"/>
        <w:snapToGrid w:val="0"/>
        <w:spacing w:line="276" w:lineRule="auto"/>
        <w:rPr>
          <w:color w:val="000000"/>
        </w:rPr>
      </w:pPr>
    </w:p>
    <w:p w14:paraId="00BC6B66" w14:textId="04FA70D9" w:rsidR="00261E77" w:rsidRPr="003968CE" w:rsidRDefault="00261E77" w:rsidP="006F06BB">
      <w:pPr>
        <w:widowControl w:val="0"/>
        <w:tabs>
          <w:tab w:val="left" w:pos="1609"/>
        </w:tabs>
        <w:adjustRightInd w:val="0"/>
        <w:snapToGrid w:val="0"/>
        <w:spacing w:line="276" w:lineRule="auto"/>
        <w:rPr>
          <w:color w:val="000000"/>
        </w:rPr>
      </w:pPr>
      <w:r w:rsidRPr="003968CE">
        <w:rPr>
          <w:color w:val="000000"/>
        </w:rPr>
        <w:t>«</w:t>
      </w:r>
      <w:r>
        <w:rPr>
          <w:color w:val="000000"/>
        </w:rPr>
        <w:t>6</w:t>
      </w:r>
      <w:r w:rsidRPr="003968CE">
        <w:rPr>
          <w:color w:val="000000"/>
        </w:rPr>
        <w:t>)</w:t>
      </w:r>
      <w:r w:rsidRPr="003968CE">
        <w:rPr>
          <w:rFonts w:eastAsia="Calibri"/>
        </w:rPr>
        <w:t xml:space="preserve"> </w:t>
      </w:r>
      <w:r w:rsidRPr="003968CE">
        <w:rPr>
          <w:color w:val="000000"/>
        </w:rPr>
        <w:t>приобретение им статуса иностранного агента;</w:t>
      </w:r>
    </w:p>
    <w:p w14:paraId="194DAD49" w14:textId="29F36E4D" w:rsidR="00C3663C" w:rsidRPr="00261E77" w:rsidRDefault="00261E77" w:rsidP="006F06BB">
      <w:pPr>
        <w:widowControl w:val="0"/>
        <w:tabs>
          <w:tab w:val="left" w:pos="1609"/>
        </w:tabs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Pr="00E068BC">
        <w:rPr>
          <w:rFonts w:eastAsia="Times New Roman"/>
          <w:lang w:eastAsia="ru-RU"/>
        </w:rPr>
        <w:t xml:space="preserve">) систематическое </w:t>
      </w:r>
      <w:proofErr w:type="spellStart"/>
      <w:r w:rsidRPr="00E068BC">
        <w:rPr>
          <w:rFonts w:eastAsia="Times New Roman"/>
          <w:lang w:eastAsia="ru-RU"/>
        </w:rPr>
        <w:t>недостижение</w:t>
      </w:r>
      <w:proofErr w:type="spellEnd"/>
      <w:r w:rsidRPr="00E068BC">
        <w:rPr>
          <w:rFonts w:eastAsia="Times New Roman"/>
          <w:lang w:eastAsia="ru-RU"/>
        </w:rPr>
        <w:t xml:space="preserve"> показателей для оценки эффективности деятельности органов местного самоуправления</w:t>
      </w:r>
      <w:r>
        <w:rPr>
          <w:rFonts w:eastAsia="Times New Roman"/>
          <w:lang w:eastAsia="ru-RU"/>
        </w:rPr>
        <w:t xml:space="preserve"> </w:t>
      </w:r>
      <w:proofErr w:type="spellStart"/>
      <w:r w:rsidR="009613EC">
        <w:rPr>
          <w:rFonts w:eastAsia="Times New Roman"/>
          <w:lang w:eastAsia="ru-RU"/>
        </w:rPr>
        <w:t>Анастасиевского</w:t>
      </w:r>
      <w:proofErr w:type="spellEnd"/>
      <w:r>
        <w:rPr>
          <w:rFonts w:eastAsia="Times New Roman"/>
          <w:lang w:eastAsia="ru-RU"/>
        </w:rPr>
        <w:t xml:space="preserve"> сельского поселения</w:t>
      </w:r>
      <w:r w:rsidRPr="00E068BC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</w:t>
      </w:r>
      <w:r w:rsidR="005F09B8">
        <w:rPr>
          <w:rFonts w:eastAsia="Times New Roman"/>
          <w:lang w:eastAsia="ru-RU"/>
        </w:rPr>
        <w:t>.</w:t>
      </w:r>
    </w:p>
    <w:p w14:paraId="0D304062" w14:textId="1A2E5187" w:rsidR="004A285D" w:rsidRPr="00C3663C" w:rsidRDefault="004A285D" w:rsidP="006F06BB">
      <w:pPr>
        <w:widowControl w:val="0"/>
        <w:tabs>
          <w:tab w:val="left" w:pos="1609"/>
        </w:tabs>
        <w:spacing w:line="276" w:lineRule="auto"/>
        <w:rPr>
          <w:rFonts w:eastAsia="Times New Roman"/>
          <w:bCs/>
          <w:color w:val="000000" w:themeColor="text1"/>
          <w:lang w:eastAsia="ru-RU"/>
        </w:rPr>
      </w:pPr>
    </w:p>
    <w:p w14:paraId="39FA2EB8" w14:textId="2627EED5" w:rsidR="00955362" w:rsidRPr="005F09B8" w:rsidRDefault="00F61BD4" w:rsidP="008430CB">
      <w:pPr>
        <w:widowControl w:val="0"/>
        <w:spacing w:line="276" w:lineRule="auto"/>
        <w:rPr>
          <w:rFonts w:eastAsia="Times New Roman"/>
          <w:lang w:eastAsia="ru-RU"/>
        </w:rPr>
      </w:pPr>
      <w:r w:rsidRPr="004A285D">
        <w:rPr>
          <w:rFonts w:eastAsia="Times New Roman"/>
          <w:b/>
          <w:lang w:eastAsia="ru-RU"/>
        </w:rPr>
        <w:t>2.</w:t>
      </w:r>
      <w:r w:rsidRPr="004A285D">
        <w:rPr>
          <w:rFonts w:eastAsia="Times New Roman"/>
          <w:lang w:eastAsia="ru-RU"/>
        </w:rPr>
        <w:t xml:space="preserve"> </w:t>
      </w:r>
      <w:r w:rsidR="005F09B8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опубликования,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 w:rsidR="005F09B8" w:rsidRPr="00263A5C">
        <w:rPr>
          <w:rFonts w:eastAsia="Times New Roman"/>
          <w:color w:val="000000" w:themeColor="text1"/>
          <w:lang w:eastAsia="ru-RU"/>
        </w:rPr>
        <w:t xml:space="preserve"> уведомления о включении сведений о настоящем решении в государственный реестр уставов муниципальных образований Ростовской области</w:t>
      </w:r>
      <w:r w:rsidR="005F09B8" w:rsidRPr="00263A5C">
        <w:rPr>
          <w:rFonts w:eastAsia="Times New Roman"/>
          <w:lang w:eastAsia="ru-RU"/>
        </w:rPr>
        <w:t>.</w:t>
      </w:r>
    </w:p>
    <w:p w14:paraId="06EEBF6B" w14:textId="77777777" w:rsidR="00F11999" w:rsidRPr="00263A5C" w:rsidRDefault="00F11999" w:rsidP="00F82160">
      <w:pPr>
        <w:widowControl w:val="0"/>
        <w:spacing w:line="276" w:lineRule="auto"/>
        <w:ind w:firstLine="0"/>
        <w:outlineLvl w:val="0"/>
        <w:rPr>
          <w:rFonts w:eastAsia="Times New Roman"/>
          <w:lang w:eastAsia="ru-RU"/>
        </w:rPr>
      </w:pPr>
    </w:p>
    <w:p w14:paraId="04E63FCA" w14:textId="77777777" w:rsidR="00F67FAA" w:rsidRPr="00263A5C" w:rsidRDefault="00F67FAA" w:rsidP="000F6868">
      <w:pPr>
        <w:widowControl w:val="0"/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 w:rsidRPr="00263A5C">
        <w:rPr>
          <w:rFonts w:eastAsia="Times New Roman"/>
          <w:bCs/>
          <w:lang w:eastAsia="ru-RU"/>
        </w:rPr>
        <w:t>Председатель Собрания депутатов-</w:t>
      </w:r>
    </w:p>
    <w:p w14:paraId="7692B78B" w14:textId="3C7D861E" w:rsidR="00F0055A" w:rsidRPr="001C620E" w:rsidRDefault="00EB1B11" w:rsidP="001C620E">
      <w:pPr>
        <w:widowControl w:val="0"/>
        <w:tabs>
          <w:tab w:val="left" w:pos="7371"/>
        </w:tabs>
        <w:spacing w:line="276" w:lineRule="auto"/>
        <w:ind w:firstLine="0"/>
        <w:outlineLvl w:val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г</w:t>
      </w:r>
      <w:r w:rsidR="00F67FAA" w:rsidRPr="00263A5C">
        <w:rPr>
          <w:rFonts w:eastAsia="Times New Roman"/>
          <w:bCs/>
          <w:lang w:eastAsia="ru-RU"/>
        </w:rPr>
        <w:t xml:space="preserve">лава </w:t>
      </w:r>
      <w:proofErr w:type="spellStart"/>
      <w:r w:rsidR="00A3038D" w:rsidRPr="00263A5C">
        <w:rPr>
          <w:rFonts w:eastAsia="Times New Roman"/>
          <w:bCs/>
          <w:lang w:eastAsia="ru-RU"/>
        </w:rPr>
        <w:t>Анастасиев</w:t>
      </w:r>
      <w:r w:rsidR="002D0FD6" w:rsidRPr="00263A5C">
        <w:rPr>
          <w:rFonts w:eastAsia="Times New Roman"/>
          <w:bCs/>
          <w:lang w:eastAsia="ru-RU"/>
        </w:rPr>
        <w:t>с</w:t>
      </w:r>
      <w:r w:rsidR="00F67FAA" w:rsidRPr="00263A5C">
        <w:rPr>
          <w:rFonts w:eastAsia="Times New Roman"/>
          <w:bCs/>
          <w:lang w:eastAsia="ru-RU"/>
        </w:rPr>
        <w:t>кого</w:t>
      </w:r>
      <w:proofErr w:type="spellEnd"/>
      <w:r w:rsidR="009E0C8D" w:rsidRPr="00263A5C">
        <w:rPr>
          <w:rFonts w:eastAsia="Times New Roman"/>
          <w:bCs/>
          <w:lang w:eastAsia="ru-RU"/>
        </w:rPr>
        <w:t xml:space="preserve"> </w:t>
      </w:r>
      <w:r w:rsidR="00F67FAA" w:rsidRPr="00263A5C">
        <w:rPr>
          <w:rFonts w:eastAsia="Times New Roman"/>
          <w:bCs/>
          <w:lang w:eastAsia="ru-RU"/>
        </w:rPr>
        <w:t>сельского поселения</w:t>
      </w:r>
      <w:r w:rsidR="00395151" w:rsidRPr="00263A5C">
        <w:rPr>
          <w:rFonts w:eastAsia="Times New Roman"/>
          <w:bCs/>
          <w:lang w:eastAsia="ru-RU"/>
        </w:rPr>
        <w:t xml:space="preserve"> </w:t>
      </w:r>
      <w:r w:rsidR="00395151" w:rsidRPr="00263A5C">
        <w:rPr>
          <w:rFonts w:eastAsia="Times New Roman"/>
          <w:bCs/>
          <w:lang w:eastAsia="ru-RU"/>
        </w:rPr>
        <w:tab/>
      </w:r>
      <w:r w:rsidR="001C620E">
        <w:rPr>
          <w:rFonts w:eastAsia="Times New Roman"/>
          <w:bCs/>
          <w:lang w:eastAsia="ru-RU"/>
        </w:rPr>
        <w:t xml:space="preserve">О.А. </w:t>
      </w:r>
      <w:proofErr w:type="spellStart"/>
      <w:r w:rsidR="001C620E">
        <w:rPr>
          <w:rFonts w:eastAsia="Times New Roman"/>
          <w:bCs/>
          <w:lang w:eastAsia="ru-RU"/>
        </w:rPr>
        <w:t>Сопельняк</w:t>
      </w:r>
      <w:bookmarkStart w:id="0" w:name="_GoBack"/>
      <w:bookmarkEnd w:id="0"/>
      <w:proofErr w:type="spellEnd"/>
    </w:p>
    <w:p w14:paraId="104D984A" w14:textId="74A71F73" w:rsidR="00F0055A" w:rsidRDefault="00F0055A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4A6E6EF2" w14:textId="1E73BE9E" w:rsidR="00F0055A" w:rsidRDefault="00F0055A" w:rsidP="00801263">
      <w:pPr>
        <w:widowControl w:val="0"/>
        <w:spacing w:line="276" w:lineRule="auto"/>
        <w:ind w:firstLine="0"/>
        <w:rPr>
          <w:rFonts w:eastAsia="Times New Roman"/>
          <w:bCs/>
          <w:sz w:val="24"/>
          <w:szCs w:val="24"/>
          <w:lang w:eastAsia="ru-RU"/>
        </w:rPr>
      </w:pPr>
    </w:p>
    <w:p w14:paraId="17965C15" w14:textId="77777777" w:rsidR="00F0055A" w:rsidRPr="00F0055A" w:rsidRDefault="00F0055A" w:rsidP="00F0055A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gramStart"/>
      <w:r w:rsidRPr="00F0055A">
        <w:rPr>
          <w:sz w:val="28"/>
          <w:szCs w:val="28"/>
        </w:rPr>
        <w:t>Приложение  №</w:t>
      </w:r>
      <w:proofErr w:type="gramEnd"/>
      <w:r w:rsidRPr="00F0055A">
        <w:rPr>
          <w:sz w:val="28"/>
          <w:szCs w:val="28"/>
        </w:rPr>
        <w:t xml:space="preserve"> 2 к Решению </w:t>
      </w:r>
    </w:p>
    <w:p w14:paraId="7E575A28" w14:textId="77777777" w:rsidR="00F0055A" w:rsidRPr="00F0055A" w:rsidRDefault="00F0055A" w:rsidP="00F0055A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r w:rsidRPr="00F0055A">
        <w:rPr>
          <w:sz w:val="28"/>
          <w:szCs w:val="28"/>
        </w:rPr>
        <w:t xml:space="preserve">Собрания депутатов </w:t>
      </w:r>
    </w:p>
    <w:p w14:paraId="782AAA23" w14:textId="77777777" w:rsidR="00F0055A" w:rsidRPr="00F0055A" w:rsidRDefault="00F0055A" w:rsidP="00F0055A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</w:t>
      </w:r>
    </w:p>
    <w:p w14:paraId="17CDF96D" w14:textId="4ED6FFEE" w:rsidR="00F0055A" w:rsidRPr="00F0055A" w:rsidRDefault="00F0055A" w:rsidP="00F0055A">
      <w:pPr>
        <w:widowControl w:val="0"/>
        <w:spacing w:line="276" w:lineRule="auto"/>
        <w:jc w:val="right"/>
        <w:outlineLvl w:val="0"/>
        <w:rPr>
          <w:sz w:val="28"/>
          <w:szCs w:val="28"/>
        </w:rPr>
      </w:pPr>
      <w:proofErr w:type="gramStart"/>
      <w:r w:rsidRPr="00F0055A">
        <w:rPr>
          <w:sz w:val="28"/>
          <w:szCs w:val="28"/>
        </w:rPr>
        <w:t>от  0</w:t>
      </w:r>
      <w:r>
        <w:rPr>
          <w:sz w:val="28"/>
          <w:szCs w:val="28"/>
        </w:rPr>
        <w:t>3</w:t>
      </w:r>
      <w:proofErr w:type="gramEnd"/>
      <w:r w:rsidRPr="00F0055A">
        <w:rPr>
          <w:sz w:val="28"/>
          <w:szCs w:val="28"/>
        </w:rPr>
        <w:t xml:space="preserve">  марта 202</w:t>
      </w:r>
      <w:r>
        <w:rPr>
          <w:sz w:val="28"/>
          <w:szCs w:val="28"/>
        </w:rPr>
        <w:t>5</w:t>
      </w:r>
      <w:r w:rsidRPr="00F0055A">
        <w:rPr>
          <w:sz w:val="28"/>
          <w:szCs w:val="28"/>
        </w:rPr>
        <w:t xml:space="preserve">г. № </w:t>
      </w:r>
    </w:p>
    <w:p w14:paraId="53E6960D" w14:textId="77777777" w:rsidR="00F0055A" w:rsidRPr="00F0055A" w:rsidRDefault="00F0055A" w:rsidP="00F0055A">
      <w:pPr>
        <w:keepNext/>
        <w:spacing w:before="240" w:after="60" w:line="276" w:lineRule="auto"/>
        <w:ind w:firstLine="0"/>
        <w:jc w:val="center"/>
        <w:outlineLvl w:val="1"/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</w:pPr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>Порядок</w:t>
      </w:r>
    </w:p>
    <w:p w14:paraId="50174730" w14:textId="77777777" w:rsidR="00F0055A" w:rsidRPr="00F0055A" w:rsidRDefault="00F0055A" w:rsidP="00F0055A">
      <w:pPr>
        <w:keepNext/>
        <w:spacing w:before="240" w:after="60" w:line="276" w:lineRule="auto"/>
        <w:ind w:firstLine="0"/>
        <w:jc w:val="center"/>
        <w:outlineLvl w:val="1"/>
        <w:rPr>
          <w:rFonts w:eastAsiaTheme="minorEastAsia"/>
          <w:b/>
          <w:bCs/>
          <w:iCs/>
          <w:sz w:val="28"/>
          <w:szCs w:val="28"/>
          <w:lang w:eastAsia="ru-RU"/>
        </w:rPr>
      </w:pPr>
      <w:r w:rsidRPr="00F0055A">
        <w:rPr>
          <w:rFonts w:eastAsiaTheme="minorEastAsia"/>
          <w:b/>
          <w:bCs/>
          <w:iCs/>
          <w:sz w:val="28"/>
          <w:szCs w:val="28"/>
          <w:lang w:eastAsia="ru-RU"/>
        </w:rPr>
        <w:t xml:space="preserve">учета предложений по проекту </w:t>
      </w:r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>решения «О внесении изменений и дополнений в Устав муниципального образования «</w:t>
      </w:r>
      <w:proofErr w:type="spellStart"/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>Анастасиевское</w:t>
      </w:r>
      <w:proofErr w:type="spellEnd"/>
      <w:r w:rsidRPr="00F0055A">
        <w:rPr>
          <w:rFonts w:eastAsiaTheme="minorEastAsia"/>
          <w:b/>
          <w:bCs/>
          <w:iCs/>
          <w:color w:val="000000"/>
          <w:sz w:val="28"/>
          <w:szCs w:val="28"/>
          <w:lang w:eastAsia="ru-RU"/>
        </w:rPr>
        <w:t xml:space="preserve"> сельское поселение»</w:t>
      </w:r>
      <w:r w:rsidRPr="00F0055A">
        <w:rPr>
          <w:rFonts w:eastAsiaTheme="minorEastAsia"/>
          <w:b/>
          <w:bCs/>
          <w:iCs/>
          <w:sz w:val="28"/>
          <w:szCs w:val="28"/>
          <w:lang w:eastAsia="ru-RU"/>
        </w:rPr>
        <w:t xml:space="preserve"> и участия граждан в его обсуждении</w:t>
      </w:r>
    </w:p>
    <w:p w14:paraId="2812EDCE" w14:textId="77777777" w:rsidR="00F0055A" w:rsidRPr="00F0055A" w:rsidRDefault="00F0055A" w:rsidP="00F0055A">
      <w:pPr>
        <w:ind w:right="-83" w:firstLine="0"/>
        <w:rPr>
          <w:rFonts w:eastAsia="Times New Roman"/>
          <w:sz w:val="28"/>
          <w:szCs w:val="28"/>
          <w:lang w:eastAsia="ru-RU"/>
        </w:rPr>
      </w:pPr>
      <w:r w:rsidRPr="00F0055A">
        <w:rPr>
          <w:rFonts w:eastAsia="Times New Roman"/>
          <w:sz w:val="28"/>
          <w:szCs w:val="28"/>
          <w:lang w:eastAsia="ru-RU"/>
        </w:rPr>
        <w:t xml:space="preserve">      Проект решения и порядок учета предложений по проекту публикуется в Информационном бюллетене </w:t>
      </w:r>
      <w:proofErr w:type="spellStart"/>
      <w:r w:rsidRPr="00F0055A">
        <w:rPr>
          <w:rFonts w:eastAsia="Times New Roman"/>
          <w:sz w:val="28"/>
          <w:szCs w:val="28"/>
          <w:lang w:eastAsia="ru-RU"/>
        </w:rPr>
        <w:t>Анастасиевского</w:t>
      </w:r>
      <w:proofErr w:type="spellEnd"/>
      <w:r w:rsidRPr="00F0055A">
        <w:rPr>
          <w:rFonts w:eastAsia="Times New Roman"/>
          <w:sz w:val="28"/>
          <w:szCs w:val="28"/>
          <w:lang w:eastAsia="ru-RU"/>
        </w:rPr>
        <w:t xml:space="preserve"> сельского поселения и размещается на официальном Интернет-сайте для обсуждения его населением и представления по нему предложений не </w:t>
      </w:r>
      <w:proofErr w:type="gramStart"/>
      <w:r w:rsidRPr="00F0055A">
        <w:rPr>
          <w:rFonts w:eastAsia="Times New Roman"/>
          <w:sz w:val="28"/>
          <w:szCs w:val="28"/>
          <w:lang w:eastAsia="ru-RU"/>
        </w:rPr>
        <w:t>позднее,  чем</w:t>
      </w:r>
      <w:proofErr w:type="gramEnd"/>
      <w:r w:rsidRPr="00F0055A">
        <w:rPr>
          <w:rFonts w:eastAsia="Times New Roman"/>
          <w:sz w:val="28"/>
          <w:szCs w:val="28"/>
          <w:lang w:eastAsia="ru-RU"/>
        </w:rPr>
        <w:t xml:space="preserve"> за 30 дней до дня рассмотрения вопроса о принятии решения </w:t>
      </w:r>
      <w:r w:rsidRPr="00F0055A">
        <w:rPr>
          <w:rFonts w:eastAsia="Times New Roman"/>
          <w:b/>
          <w:color w:val="000000"/>
          <w:sz w:val="28"/>
          <w:szCs w:val="28"/>
          <w:lang w:eastAsia="ru-RU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rFonts w:eastAsia="Times New Roman"/>
          <w:b/>
          <w:color w:val="000000"/>
          <w:sz w:val="28"/>
          <w:szCs w:val="28"/>
          <w:lang w:eastAsia="ru-RU"/>
        </w:rPr>
        <w:t>Анастасиевское</w:t>
      </w:r>
      <w:proofErr w:type="spellEnd"/>
      <w:r w:rsidRPr="00F0055A">
        <w:rPr>
          <w:rFonts w:eastAsia="Times New Roman"/>
          <w:b/>
          <w:color w:val="000000"/>
          <w:sz w:val="28"/>
          <w:szCs w:val="28"/>
          <w:lang w:eastAsia="ru-RU"/>
        </w:rPr>
        <w:t xml:space="preserve"> сельское поселение»</w:t>
      </w:r>
      <w:r w:rsidRPr="00F0055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F0055A">
        <w:rPr>
          <w:rFonts w:eastAsia="Times New Roman"/>
          <w:sz w:val="28"/>
          <w:szCs w:val="28"/>
          <w:lang w:eastAsia="ru-RU"/>
        </w:rPr>
        <w:t>на заседании Собрания депутатов.</w:t>
      </w:r>
    </w:p>
    <w:p w14:paraId="7939CADA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t xml:space="preserve">Для размещения материалов и информации по публичным слушаниям, обеспечения возможности предоставления жителями </w:t>
      </w:r>
      <w:proofErr w:type="spellStart"/>
      <w:r w:rsidRPr="00F0055A">
        <w:t>Анастасиевского</w:t>
      </w:r>
      <w:proofErr w:type="spellEnd"/>
      <w:r w:rsidRPr="00F0055A">
        <w:t xml:space="preserve"> сельского поселения своих замечаний и предложений по вынесенному на публичные слушания проекту, а также для участия жителей </w:t>
      </w:r>
      <w:proofErr w:type="spellStart"/>
      <w:r w:rsidRPr="00F0055A">
        <w:t>Анастасиевского</w:t>
      </w:r>
      <w:proofErr w:type="spellEnd"/>
      <w:r w:rsidRPr="00F0055A">
        <w:t xml:space="preserve"> сельского поселения в публичных слушаниях использовать ФГИС «Единый портал государственных и муниципальных услуг (функций)».</w:t>
      </w:r>
    </w:p>
    <w:p w14:paraId="3928174A" w14:textId="4E9F42AB" w:rsidR="00F0055A" w:rsidRPr="00F0055A" w:rsidRDefault="00F0055A" w:rsidP="00F0055A">
      <w:pPr>
        <w:rPr>
          <w:sz w:val="28"/>
          <w:szCs w:val="28"/>
        </w:rPr>
      </w:pPr>
      <w:r w:rsidRPr="00F0055A">
        <w:rPr>
          <w:sz w:val="28"/>
          <w:szCs w:val="28"/>
        </w:rPr>
        <w:t xml:space="preserve">  Предложения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 xml:space="preserve"> направляются в письменном или электронном виде </w:t>
      </w:r>
      <w:proofErr w:type="gramStart"/>
      <w:r w:rsidRPr="00F0055A">
        <w:rPr>
          <w:sz w:val="28"/>
          <w:szCs w:val="28"/>
        </w:rPr>
        <w:t>Председателю  Собрания</w:t>
      </w:r>
      <w:proofErr w:type="gramEnd"/>
      <w:r w:rsidRPr="00F0055A">
        <w:rPr>
          <w:sz w:val="28"/>
          <w:szCs w:val="28"/>
        </w:rPr>
        <w:t xml:space="preserve"> депутатов – главе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(ул. Ленина 62,  </w:t>
      </w:r>
      <w:proofErr w:type="spellStart"/>
      <w:r w:rsidRPr="00F0055A">
        <w:rPr>
          <w:sz w:val="28"/>
          <w:szCs w:val="28"/>
        </w:rPr>
        <w:t>с.Анастасиевка</w:t>
      </w:r>
      <w:proofErr w:type="spellEnd"/>
      <w:r w:rsidRPr="00F0055A">
        <w:rPr>
          <w:sz w:val="28"/>
          <w:szCs w:val="28"/>
        </w:rPr>
        <w:t xml:space="preserve">, М-Курганского района, Ростовской обл. 346964, факс 8(86341) 3-66-33, электронная почта </w:t>
      </w:r>
      <w:proofErr w:type="spellStart"/>
      <w:r w:rsidRPr="00F0055A">
        <w:rPr>
          <w:sz w:val="28"/>
          <w:szCs w:val="28"/>
          <w:lang w:val="en-US"/>
        </w:rPr>
        <w:t>sp</w:t>
      </w:r>
      <w:proofErr w:type="spellEnd"/>
      <w:r w:rsidRPr="00F0055A">
        <w:rPr>
          <w:sz w:val="28"/>
          <w:szCs w:val="28"/>
        </w:rPr>
        <w:t>21218@</w:t>
      </w:r>
      <w:r>
        <w:rPr>
          <w:sz w:val="28"/>
          <w:szCs w:val="28"/>
          <w:lang w:val="en-US"/>
        </w:rPr>
        <w:t>mail</w:t>
      </w:r>
      <w:r w:rsidRPr="00F0055A">
        <w:rPr>
          <w:sz w:val="28"/>
          <w:szCs w:val="28"/>
        </w:rPr>
        <w:t>.</w:t>
      </w:r>
      <w:proofErr w:type="spellStart"/>
      <w:r w:rsidRPr="00F0055A">
        <w:rPr>
          <w:sz w:val="28"/>
          <w:szCs w:val="28"/>
          <w:lang w:val="en-US"/>
        </w:rPr>
        <w:t>ru</w:t>
      </w:r>
      <w:proofErr w:type="spellEnd"/>
      <w:r w:rsidRPr="00F0055A">
        <w:rPr>
          <w:sz w:val="28"/>
          <w:szCs w:val="28"/>
        </w:rPr>
        <w:t xml:space="preserve">) в течение </w:t>
      </w:r>
      <w:r w:rsidRPr="00F0055A">
        <w:rPr>
          <w:bCs/>
          <w:iCs/>
          <w:sz w:val="28"/>
          <w:szCs w:val="28"/>
        </w:rPr>
        <w:t>30</w:t>
      </w:r>
      <w:r w:rsidRPr="00F0055A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14:paraId="521242BB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>2.</w:t>
      </w:r>
      <w:r w:rsidRPr="00F0055A">
        <w:rPr>
          <w:sz w:val="28"/>
          <w:szCs w:val="28"/>
          <w:lang w:val="en-US"/>
        </w:rPr>
        <w:t> </w:t>
      </w:r>
      <w:r w:rsidRPr="00F0055A">
        <w:rPr>
          <w:sz w:val="28"/>
          <w:szCs w:val="28"/>
        </w:rPr>
        <w:t>Поступившие от населения замечания и предложения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 xml:space="preserve"> рассматриваются на заседании соответствующей постоянной комиссии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или на заседании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поселения. На их основе депутатами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могут быть внесены поправки к проекту устава муниципального образования «</w:t>
      </w:r>
      <w:proofErr w:type="spellStart"/>
      <w:r w:rsidRPr="00F0055A">
        <w:rPr>
          <w:sz w:val="28"/>
          <w:szCs w:val="28"/>
        </w:rPr>
        <w:t>Анастасиевское</w:t>
      </w:r>
      <w:proofErr w:type="spellEnd"/>
      <w:r w:rsidRPr="00F0055A">
        <w:rPr>
          <w:sz w:val="28"/>
          <w:szCs w:val="28"/>
        </w:rPr>
        <w:t xml:space="preserve"> сельское поселение».</w:t>
      </w:r>
    </w:p>
    <w:p w14:paraId="2196D966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 xml:space="preserve">3. Граждане участвуют в </w:t>
      </w:r>
      <w:proofErr w:type="gramStart"/>
      <w:r w:rsidRPr="00F0055A">
        <w:rPr>
          <w:sz w:val="28"/>
          <w:szCs w:val="28"/>
        </w:rPr>
        <w:t>обсуждении  проекта</w:t>
      </w:r>
      <w:proofErr w:type="gramEnd"/>
      <w:r w:rsidRPr="00F0055A">
        <w:rPr>
          <w:sz w:val="28"/>
          <w:szCs w:val="28"/>
        </w:rPr>
        <w:t xml:space="preserve">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Анастасиевского</w:t>
      </w:r>
      <w:proofErr w:type="spellEnd"/>
      <w:r w:rsidRPr="00F0055A">
        <w:rPr>
          <w:b/>
          <w:color w:val="000000"/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 xml:space="preserve">  посредством:</w:t>
      </w:r>
    </w:p>
    <w:p w14:paraId="331EF340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lastRenderedPageBreak/>
        <w:t>участия в публичных слушаниях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>;</w:t>
      </w:r>
    </w:p>
    <w:p w14:paraId="4566A5E2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 xml:space="preserve">участия в заседаниях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и соответствующей постоянной комиссии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поселения, на которых рассматривается вопрос о проекте (принятии)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proofErr w:type="gram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 xml:space="preserve"> сельское</w:t>
      </w:r>
      <w:proofErr w:type="gramEnd"/>
      <w:r w:rsidRPr="00F0055A">
        <w:rPr>
          <w:b/>
          <w:color w:val="000000"/>
          <w:sz w:val="28"/>
          <w:szCs w:val="28"/>
        </w:rPr>
        <w:t xml:space="preserve"> поселение»</w:t>
      </w:r>
      <w:r w:rsidRPr="00F0055A">
        <w:rPr>
          <w:sz w:val="28"/>
          <w:szCs w:val="28"/>
        </w:rPr>
        <w:t>.</w:t>
      </w:r>
    </w:p>
    <w:p w14:paraId="0DF69B75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>4. Публичные слушания по проекту решения</w:t>
      </w:r>
      <w:r w:rsidRPr="00F0055A">
        <w:rPr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F0055A">
        <w:rPr>
          <w:b/>
          <w:color w:val="000000"/>
          <w:sz w:val="28"/>
          <w:szCs w:val="28"/>
        </w:rPr>
        <w:t>Анастасиевское</w:t>
      </w:r>
      <w:proofErr w:type="spellEnd"/>
      <w:r w:rsidRPr="00F0055A">
        <w:rPr>
          <w:b/>
          <w:color w:val="000000"/>
          <w:sz w:val="28"/>
          <w:szCs w:val="28"/>
        </w:rPr>
        <w:t xml:space="preserve"> </w:t>
      </w:r>
      <w:r w:rsidRPr="00F0055A">
        <w:rPr>
          <w:b/>
          <w:color w:val="000000"/>
          <w:szCs w:val="28"/>
        </w:rPr>
        <w:t xml:space="preserve"> </w:t>
      </w:r>
      <w:r w:rsidRPr="00F0055A">
        <w:rPr>
          <w:b/>
          <w:color w:val="000000"/>
          <w:sz w:val="28"/>
          <w:szCs w:val="28"/>
        </w:rPr>
        <w:t xml:space="preserve"> сельское поселение»</w:t>
      </w:r>
      <w:r w:rsidRPr="00F0055A">
        <w:rPr>
          <w:sz w:val="28"/>
          <w:szCs w:val="28"/>
        </w:rPr>
        <w:t xml:space="preserve"> проводятся в порядке, установленном уставом муниципального образования «</w:t>
      </w:r>
      <w:proofErr w:type="spellStart"/>
      <w:r w:rsidRPr="00F0055A">
        <w:rPr>
          <w:sz w:val="28"/>
          <w:szCs w:val="28"/>
        </w:rPr>
        <w:t>Анастасиевское</w:t>
      </w:r>
      <w:proofErr w:type="spellEnd"/>
      <w:r w:rsidRPr="00F0055A">
        <w:rPr>
          <w:sz w:val="28"/>
          <w:szCs w:val="28"/>
        </w:rPr>
        <w:t xml:space="preserve"> сельское поселение» и решениями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поселения.</w:t>
      </w:r>
    </w:p>
    <w:p w14:paraId="48B68E80" w14:textId="77777777" w:rsidR="00F0055A" w:rsidRPr="00F0055A" w:rsidRDefault="00F0055A" w:rsidP="00F0055A">
      <w:pPr>
        <w:ind w:firstLine="720"/>
        <w:rPr>
          <w:sz w:val="28"/>
          <w:szCs w:val="28"/>
        </w:rPr>
      </w:pPr>
      <w:r w:rsidRPr="00F0055A">
        <w:rPr>
          <w:sz w:val="28"/>
          <w:szCs w:val="28"/>
        </w:rPr>
        <w:t xml:space="preserve">5. Допуск граждан на заседания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 и его постоянной комиссии осуществляется в порядке, установленном Регламентом Собрания депутатов </w:t>
      </w:r>
      <w:proofErr w:type="spellStart"/>
      <w:r w:rsidRPr="00F0055A">
        <w:rPr>
          <w:sz w:val="28"/>
          <w:szCs w:val="28"/>
        </w:rPr>
        <w:t>Анастасиевского</w:t>
      </w:r>
      <w:proofErr w:type="spellEnd"/>
      <w:r w:rsidRPr="00F0055A">
        <w:rPr>
          <w:sz w:val="28"/>
          <w:szCs w:val="28"/>
        </w:rPr>
        <w:t xml:space="preserve"> сельского поселения.</w:t>
      </w:r>
    </w:p>
    <w:p w14:paraId="1E85AAC8" w14:textId="77777777" w:rsidR="00F0055A" w:rsidRPr="00F0055A" w:rsidRDefault="00F0055A" w:rsidP="00F0055A"/>
    <w:p w14:paraId="08F56BD0" w14:textId="77777777" w:rsidR="00F0055A" w:rsidRPr="00F0055A" w:rsidRDefault="00F0055A" w:rsidP="00F0055A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</w:p>
    <w:p w14:paraId="59646659" w14:textId="77777777" w:rsidR="00F0055A" w:rsidRPr="000F6868" w:rsidRDefault="00F0055A" w:rsidP="00801263">
      <w:pPr>
        <w:widowControl w:val="0"/>
        <w:spacing w:line="276" w:lineRule="auto"/>
        <w:ind w:firstLine="0"/>
        <w:rPr>
          <w:rFonts w:eastAsia="Times New Roman"/>
          <w:bCs/>
          <w:i/>
          <w:color w:val="FF0000"/>
          <w:sz w:val="24"/>
          <w:szCs w:val="24"/>
          <w:lang w:eastAsia="ru-RU"/>
        </w:rPr>
      </w:pPr>
    </w:p>
    <w:sectPr w:rsidR="00F0055A" w:rsidRPr="000F6868" w:rsidSect="0087431B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8E072" w14:textId="77777777" w:rsidR="00860AD2" w:rsidRDefault="00860AD2">
      <w:r>
        <w:separator/>
      </w:r>
    </w:p>
  </w:endnote>
  <w:endnote w:type="continuationSeparator" w:id="0">
    <w:p w14:paraId="5657C1A8" w14:textId="77777777" w:rsidR="00860AD2" w:rsidRDefault="0086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33D9C" w14:textId="77777777" w:rsidR="00F02F85" w:rsidRDefault="00860AD2">
    <w:pPr>
      <w:pStyle w:val="a5"/>
      <w:jc w:val="right"/>
    </w:pPr>
  </w:p>
  <w:p w14:paraId="1ABF3BA7" w14:textId="77777777" w:rsidR="00F02F85" w:rsidRDefault="00860A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DAB1" w14:textId="77777777" w:rsidR="00860AD2" w:rsidRDefault="00860AD2">
      <w:r>
        <w:separator/>
      </w:r>
    </w:p>
  </w:footnote>
  <w:footnote w:type="continuationSeparator" w:id="0">
    <w:p w14:paraId="4463FA49" w14:textId="77777777" w:rsidR="00860AD2" w:rsidRDefault="0086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F360" w14:textId="2779D89A" w:rsidR="00F02F85" w:rsidRDefault="009F57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620E">
      <w:rPr>
        <w:noProof/>
      </w:rPr>
      <w:t>6</w:t>
    </w:r>
    <w:r>
      <w:rPr>
        <w:noProof/>
      </w:rPr>
      <w:fldChar w:fldCharType="end"/>
    </w:r>
  </w:p>
  <w:p w14:paraId="5B5B85BC" w14:textId="77777777" w:rsidR="00F02F85" w:rsidRDefault="00860A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B27"/>
    <w:multiLevelType w:val="hybridMultilevel"/>
    <w:tmpl w:val="0BBC7D02"/>
    <w:lvl w:ilvl="0" w:tplc="4C3AE51E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88DE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B4111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8013C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A4A4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4BD4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5441E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567E8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AAC20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72598"/>
    <w:multiLevelType w:val="hybridMultilevel"/>
    <w:tmpl w:val="D3F62E36"/>
    <w:lvl w:ilvl="0" w:tplc="42CE57AA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6725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6CDEE6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216C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C6D6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3AAEE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001E0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49D86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0757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65179"/>
    <w:multiLevelType w:val="hybridMultilevel"/>
    <w:tmpl w:val="BFAE08D0"/>
    <w:lvl w:ilvl="0" w:tplc="8A241D4A">
      <w:start w:val="1"/>
      <w:numFmt w:val="decimal"/>
      <w:lvlText w:val="%1)"/>
      <w:lvlJc w:val="left"/>
      <w:pPr>
        <w:ind w:left="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43CA93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640E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6B6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A4B48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A446A2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1D4092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9DE644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88DE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EB27A4"/>
    <w:multiLevelType w:val="hybridMultilevel"/>
    <w:tmpl w:val="FDCABB5E"/>
    <w:lvl w:ilvl="0" w:tplc="A7A6FB5A">
      <w:start w:val="1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E660354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787FB8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A63B5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08B1CC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4B62AFE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5E8A1E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2EAAB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AB65DD4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9F"/>
    <w:rsid w:val="00003802"/>
    <w:rsid w:val="00011054"/>
    <w:rsid w:val="00012336"/>
    <w:rsid w:val="00012FDE"/>
    <w:rsid w:val="000215DA"/>
    <w:rsid w:val="00023E65"/>
    <w:rsid w:val="0002713F"/>
    <w:rsid w:val="0003485D"/>
    <w:rsid w:val="00051B9D"/>
    <w:rsid w:val="00051BC3"/>
    <w:rsid w:val="00053A49"/>
    <w:rsid w:val="0006615A"/>
    <w:rsid w:val="00070B0F"/>
    <w:rsid w:val="00071683"/>
    <w:rsid w:val="00071ADD"/>
    <w:rsid w:val="000752A8"/>
    <w:rsid w:val="00080606"/>
    <w:rsid w:val="00083435"/>
    <w:rsid w:val="000A29FA"/>
    <w:rsid w:val="000A35AB"/>
    <w:rsid w:val="000B195C"/>
    <w:rsid w:val="000B5DA1"/>
    <w:rsid w:val="000C0E1F"/>
    <w:rsid w:val="000C2B7F"/>
    <w:rsid w:val="000C2D75"/>
    <w:rsid w:val="000D3924"/>
    <w:rsid w:val="000E1A42"/>
    <w:rsid w:val="000E78FA"/>
    <w:rsid w:val="000F3222"/>
    <w:rsid w:val="000F6868"/>
    <w:rsid w:val="00100F07"/>
    <w:rsid w:val="00102B8F"/>
    <w:rsid w:val="00110F23"/>
    <w:rsid w:val="0011362E"/>
    <w:rsid w:val="0012307B"/>
    <w:rsid w:val="00123A70"/>
    <w:rsid w:val="00123FF7"/>
    <w:rsid w:val="00127463"/>
    <w:rsid w:val="001315A2"/>
    <w:rsid w:val="00133968"/>
    <w:rsid w:val="00141826"/>
    <w:rsid w:val="001455E0"/>
    <w:rsid w:val="001459BE"/>
    <w:rsid w:val="001562A1"/>
    <w:rsid w:val="00157336"/>
    <w:rsid w:val="00161C5A"/>
    <w:rsid w:val="00162DCC"/>
    <w:rsid w:val="00166BC8"/>
    <w:rsid w:val="00167F3E"/>
    <w:rsid w:val="0017197B"/>
    <w:rsid w:val="0017656A"/>
    <w:rsid w:val="00177FFD"/>
    <w:rsid w:val="00193239"/>
    <w:rsid w:val="0019430D"/>
    <w:rsid w:val="00197AAB"/>
    <w:rsid w:val="001A3000"/>
    <w:rsid w:val="001A57AF"/>
    <w:rsid w:val="001A6F6A"/>
    <w:rsid w:val="001B0717"/>
    <w:rsid w:val="001B4991"/>
    <w:rsid w:val="001B599C"/>
    <w:rsid w:val="001B5FB5"/>
    <w:rsid w:val="001C3985"/>
    <w:rsid w:val="001C3D3B"/>
    <w:rsid w:val="001C620E"/>
    <w:rsid w:val="001D63B9"/>
    <w:rsid w:val="001E189B"/>
    <w:rsid w:val="001E4082"/>
    <w:rsid w:val="001E697E"/>
    <w:rsid w:val="001E6B3D"/>
    <w:rsid w:val="001F018B"/>
    <w:rsid w:val="001F42B4"/>
    <w:rsid w:val="001F4620"/>
    <w:rsid w:val="001F7769"/>
    <w:rsid w:val="002002B9"/>
    <w:rsid w:val="00203AB4"/>
    <w:rsid w:val="0020660C"/>
    <w:rsid w:val="0020689A"/>
    <w:rsid w:val="0021064C"/>
    <w:rsid w:val="00213B6E"/>
    <w:rsid w:val="002151D9"/>
    <w:rsid w:val="002156A3"/>
    <w:rsid w:val="00215F49"/>
    <w:rsid w:val="00217492"/>
    <w:rsid w:val="00221F07"/>
    <w:rsid w:val="002257A6"/>
    <w:rsid w:val="0022773A"/>
    <w:rsid w:val="00242300"/>
    <w:rsid w:val="0024669C"/>
    <w:rsid w:val="0025211A"/>
    <w:rsid w:val="002540C8"/>
    <w:rsid w:val="00255B4F"/>
    <w:rsid w:val="00261E77"/>
    <w:rsid w:val="00263A5C"/>
    <w:rsid w:val="00266D26"/>
    <w:rsid w:val="00271408"/>
    <w:rsid w:val="0027590C"/>
    <w:rsid w:val="00290D41"/>
    <w:rsid w:val="00295B9A"/>
    <w:rsid w:val="002963A5"/>
    <w:rsid w:val="002A061A"/>
    <w:rsid w:val="002B0DFC"/>
    <w:rsid w:val="002B2548"/>
    <w:rsid w:val="002B2570"/>
    <w:rsid w:val="002B3C16"/>
    <w:rsid w:val="002B67D2"/>
    <w:rsid w:val="002C303C"/>
    <w:rsid w:val="002C306C"/>
    <w:rsid w:val="002C4898"/>
    <w:rsid w:val="002D048D"/>
    <w:rsid w:val="002D0FD6"/>
    <w:rsid w:val="002D2661"/>
    <w:rsid w:val="002E0EEB"/>
    <w:rsid w:val="002E7F56"/>
    <w:rsid w:val="002F26A6"/>
    <w:rsid w:val="002F5B81"/>
    <w:rsid w:val="002F6212"/>
    <w:rsid w:val="002F7DC8"/>
    <w:rsid w:val="003027A5"/>
    <w:rsid w:val="0030300E"/>
    <w:rsid w:val="00303206"/>
    <w:rsid w:val="003040E3"/>
    <w:rsid w:val="003079CB"/>
    <w:rsid w:val="0031312D"/>
    <w:rsid w:val="0031361F"/>
    <w:rsid w:val="00313A5F"/>
    <w:rsid w:val="003168C7"/>
    <w:rsid w:val="00322871"/>
    <w:rsid w:val="003264DC"/>
    <w:rsid w:val="00331636"/>
    <w:rsid w:val="00332989"/>
    <w:rsid w:val="00332B61"/>
    <w:rsid w:val="003347F3"/>
    <w:rsid w:val="00343537"/>
    <w:rsid w:val="0035495C"/>
    <w:rsid w:val="00357CDD"/>
    <w:rsid w:val="0036035C"/>
    <w:rsid w:val="00360BF7"/>
    <w:rsid w:val="00374084"/>
    <w:rsid w:val="00383F0A"/>
    <w:rsid w:val="003866B3"/>
    <w:rsid w:val="00387224"/>
    <w:rsid w:val="00387FA6"/>
    <w:rsid w:val="00394B42"/>
    <w:rsid w:val="00395151"/>
    <w:rsid w:val="0039724F"/>
    <w:rsid w:val="003A0120"/>
    <w:rsid w:val="003A3061"/>
    <w:rsid w:val="003A6222"/>
    <w:rsid w:val="003A7201"/>
    <w:rsid w:val="003B10BB"/>
    <w:rsid w:val="003C6F5A"/>
    <w:rsid w:val="003D2C59"/>
    <w:rsid w:val="003D6B79"/>
    <w:rsid w:val="003E1C80"/>
    <w:rsid w:val="003F423F"/>
    <w:rsid w:val="004002C6"/>
    <w:rsid w:val="00411BF9"/>
    <w:rsid w:val="004234D0"/>
    <w:rsid w:val="0042408D"/>
    <w:rsid w:val="0043034B"/>
    <w:rsid w:val="00444969"/>
    <w:rsid w:val="00465859"/>
    <w:rsid w:val="00471199"/>
    <w:rsid w:val="00472223"/>
    <w:rsid w:val="004764C3"/>
    <w:rsid w:val="004765B7"/>
    <w:rsid w:val="00477F3E"/>
    <w:rsid w:val="00486486"/>
    <w:rsid w:val="00491D40"/>
    <w:rsid w:val="00493853"/>
    <w:rsid w:val="004A0F92"/>
    <w:rsid w:val="004A1EEB"/>
    <w:rsid w:val="004A285D"/>
    <w:rsid w:val="004B00C6"/>
    <w:rsid w:val="004B13DD"/>
    <w:rsid w:val="004B141C"/>
    <w:rsid w:val="004B5553"/>
    <w:rsid w:val="004C0221"/>
    <w:rsid w:val="004D350E"/>
    <w:rsid w:val="004E5844"/>
    <w:rsid w:val="004E657D"/>
    <w:rsid w:val="004E7D1B"/>
    <w:rsid w:val="004F0AD3"/>
    <w:rsid w:val="004F4638"/>
    <w:rsid w:val="004F724A"/>
    <w:rsid w:val="004F7B15"/>
    <w:rsid w:val="00500DF2"/>
    <w:rsid w:val="00505217"/>
    <w:rsid w:val="00506EA7"/>
    <w:rsid w:val="0051339D"/>
    <w:rsid w:val="00517AEA"/>
    <w:rsid w:val="00525363"/>
    <w:rsid w:val="00532DCE"/>
    <w:rsid w:val="00536292"/>
    <w:rsid w:val="00542886"/>
    <w:rsid w:val="00557310"/>
    <w:rsid w:val="00560876"/>
    <w:rsid w:val="0056124C"/>
    <w:rsid w:val="00570F5D"/>
    <w:rsid w:val="00581664"/>
    <w:rsid w:val="0058462F"/>
    <w:rsid w:val="0058521B"/>
    <w:rsid w:val="005952A1"/>
    <w:rsid w:val="005A5F5A"/>
    <w:rsid w:val="005B3B43"/>
    <w:rsid w:val="005B6D1B"/>
    <w:rsid w:val="005C1239"/>
    <w:rsid w:val="005C5D13"/>
    <w:rsid w:val="005C7655"/>
    <w:rsid w:val="005D128A"/>
    <w:rsid w:val="005E2217"/>
    <w:rsid w:val="005E6F43"/>
    <w:rsid w:val="005F09B8"/>
    <w:rsid w:val="005F55EB"/>
    <w:rsid w:val="006003F5"/>
    <w:rsid w:val="0060142D"/>
    <w:rsid w:val="0061253D"/>
    <w:rsid w:val="006161EC"/>
    <w:rsid w:val="00623D85"/>
    <w:rsid w:val="0062423D"/>
    <w:rsid w:val="00624303"/>
    <w:rsid w:val="00631196"/>
    <w:rsid w:val="006312D1"/>
    <w:rsid w:val="00633DEF"/>
    <w:rsid w:val="0063476E"/>
    <w:rsid w:val="00661AD7"/>
    <w:rsid w:val="00664058"/>
    <w:rsid w:val="006702C0"/>
    <w:rsid w:val="00680DEC"/>
    <w:rsid w:val="00683576"/>
    <w:rsid w:val="00684BB1"/>
    <w:rsid w:val="006875B3"/>
    <w:rsid w:val="00690CAD"/>
    <w:rsid w:val="006A53AE"/>
    <w:rsid w:val="006A7A2A"/>
    <w:rsid w:val="006C136B"/>
    <w:rsid w:val="006C3AF3"/>
    <w:rsid w:val="006C5E8F"/>
    <w:rsid w:val="006D2066"/>
    <w:rsid w:val="006D3E91"/>
    <w:rsid w:val="006E00BB"/>
    <w:rsid w:val="006E633B"/>
    <w:rsid w:val="006E6733"/>
    <w:rsid w:val="006E7D88"/>
    <w:rsid w:val="006F06BB"/>
    <w:rsid w:val="006F2848"/>
    <w:rsid w:val="006F39D4"/>
    <w:rsid w:val="0070074F"/>
    <w:rsid w:val="00707005"/>
    <w:rsid w:val="0071097E"/>
    <w:rsid w:val="007174B7"/>
    <w:rsid w:val="00725FBF"/>
    <w:rsid w:val="007359B4"/>
    <w:rsid w:val="007371E3"/>
    <w:rsid w:val="00737564"/>
    <w:rsid w:val="00743A3C"/>
    <w:rsid w:val="00745148"/>
    <w:rsid w:val="0075718A"/>
    <w:rsid w:val="00762204"/>
    <w:rsid w:val="00763487"/>
    <w:rsid w:val="00763FDA"/>
    <w:rsid w:val="00766EFB"/>
    <w:rsid w:val="00775ACF"/>
    <w:rsid w:val="00777352"/>
    <w:rsid w:val="00780E57"/>
    <w:rsid w:val="007817C9"/>
    <w:rsid w:val="00781E3F"/>
    <w:rsid w:val="00782ED8"/>
    <w:rsid w:val="0078778E"/>
    <w:rsid w:val="007A550F"/>
    <w:rsid w:val="007A5AE6"/>
    <w:rsid w:val="007A67AF"/>
    <w:rsid w:val="007C6F08"/>
    <w:rsid w:val="007D25FA"/>
    <w:rsid w:val="007E1ECF"/>
    <w:rsid w:val="007E3B3B"/>
    <w:rsid w:val="007F59BE"/>
    <w:rsid w:val="0080070C"/>
    <w:rsid w:val="00801263"/>
    <w:rsid w:val="00802186"/>
    <w:rsid w:val="008036A2"/>
    <w:rsid w:val="0080396F"/>
    <w:rsid w:val="008051CE"/>
    <w:rsid w:val="00810684"/>
    <w:rsid w:val="008110D2"/>
    <w:rsid w:val="00814C9E"/>
    <w:rsid w:val="0082050E"/>
    <w:rsid w:val="00822AAC"/>
    <w:rsid w:val="00837492"/>
    <w:rsid w:val="00840891"/>
    <w:rsid w:val="00840DFD"/>
    <w:rsid w:val="00842162"/>
    <w:rsid w:val="008430CB"/>
    <w:rsid w:val="00843675"/>
    <w:rsid w:val="00845BDE"/>
    <w:rsid w:val="00850AE1"/>
    <w:rsid w:val="00850C6F"/>
    <w:rsid w:val="008552A9"/>
    <w:rsid w:val="00855D0D"/>
    <w:rsid w:val="00860AD2"/>
    <w:rsid w:val="00871AA4"/>
    <w:rsid w:val="0087431B"/>
    <w:rsid w:val="00874789"/>
    <w:rsid w:val="0087596E"/>
    <w:rsid w:val="008762C8"/>
    <w:rsid w:val="00884AFE"/>
    <w:rsid w:val="00885CC3"/>
    <w:rsid w:val="008904CC"/>
    <w:rsid w:val="00891ECE"/>
    <w:rsid w:val="00892215"/>
    <w:rsid w:val="0089299A"/>
    <w:rsid w:val="0089459E"/>
    <w:rsid w:val="008960B6"/>
    <w:rsid w:val="00896FB4"/>
    <w:rsid w:val="008A5F70"/>
    <w:rsid w:val="008B2AB3"/>
    <w:rsid w:val="008B333C"/>
    <w:rsid w:val="008B6241"/>
    <w:rsid w:val="008D26DB"/>
    <w:rsid w:val="008D2DD3"/>
    <w:rsid w:val="008D3EEA"/>
    <w:rsid w:val="008D717E"/>
    <w:rsid w:val="008D7D30"/>
    <w:rsid w:val="008E237B"/>
    <w:rsid w:val="008F4FB9"/>
    <w:rsid w:val="008F5A5C"/>
    <w:rsid w:val="0090344F"/>
    <w:rsid w:val="00914D60"/>
    <w:rsid w:val="00927223"/>
    <w:rsid w:val="00945DD3"/>
    <w:rsid w:val="00945E8D"/>
    <w:rsid w:val="00951FC3"/>
    <w:rsid w:val="00955362"/>
    <w:rsid w:val="009613EC"/>
    <w:rsid w:val="009660A5"/>
    <w:rsid w:val="0097055B"/>
    <w:rsid w:val="00971AFC"/>
    <w:rsid w:val="00971DBE"/>
    <w:rsid w:val="00972F28"/>
    <w:rsid w:val="0097429F"/>
    <w:rsid w:val="00982F15"/>
    <w:rsid w:val="00986780"/>
    <w:rsid w:val="0099312D"/>
    <w:rsid w:val="00994C45"/>
    <w:rsid w:val="00996616"/>
    <w:rsid w:val="009A18D7"/>
    <w:rsid w:val="009A26AC"/>
    <w:rsid w:val="009A2E4D"/>
    <w:rsid w:val="009A2E66"/>
    <w:rsid w:val="009A3C95"/>
    <w:rsid w:val="009A7DB1"/>
    <w:rsid w:val="009B489F"/>
    <w:rsid w:val="009C7214"/>
    <w:rsid w:val="009D0BC0"/>
    <w:rsid w:val="009D3A56"/>
    <w:rsid w:val="009E0C8D"/>
    <w:rsid w:val="009E378B"/>
    <w:rsid w:val="009F294A"/>
    <w:rsid w:val="009F3750"/>
    <w:rsid w:val="009F5006"/>
    <w:rsid w:val="009F57EF"/>
    <w:rsid w:val="00A00D93"/>
    <w:rsid w:val="00A02A2A"/>
    <w:rsid w:val="00A033BF"/>
    <w:rsid w:val="00A05C05"/>
    <w:rsid w:val="00A074B2"/>
    <w:rsid w:val="00A1031B"/>
    <w:rsid w:val="00A21F8B"/>
    <w:rsid w:val="00A272F2"/>
    <w:rsid w:val="00A3038D"/>
    <w:rsid w:val="00A36F85"/>
    <w:rsid w:val="00A3736A"/>
    <w:rsid w:val="00A37728"/>
    <w:rsid w:val="00A427EF"/>
    <w:rsid w:val="00A7130E"/>
    <w:rsid w:val="00A763A2"/>
    <w:rsid w:val="00A830D8"/>
    <w:rsid w:val="00A84878"/>
    <w:rsid w:val="00A86FE1"/>
    <w:rsid w:val="00A90758"/>
    <w:rsid w:val="00AA089C"/>
    <w:rsid w:val="00AA7B94"/>
    <w:rsid w:val="00AC5DD3"/>
    <w:rsid w:val="00AC6BA2"/>
    <w:rsid w:val="00AE0C3C"/>
    <w:rsid w:val="00AF01AF"/>
    <w:rsid w:val="00AF1EC2"/>
    <w:rsid w:val="00B047EB"/>
    <w:rsid w:val="00B12464"/>
    <w:rsid w:val="00B13FF3"/>
    <w:rsid w:val="00B15FE2"/>
    <w:rsid w:val="00B27CD6"/>
    <w:rsid w:val="00B344C6"/>
    <w:rsid w:val="00B34811"/>
    <w:rsid w:val="00B42104"/>
    <w:rsid w:val="00B42FE3"/>
    <w:rsid w:val="00B4494B"/>
    <w:rsid w:val="00B46644"/>
    <w:rsid w:val="00B63FAA"/>
    <w:rsid w:val="00B66269"/>
    <w:rsid w:val="00B70E50"/>
    <w:rsid w:val="00B762BB"/>
    <w:rsid w:val="00B776AD"/>
    <w:rsid w:val="00B8629E"/>
    <w:rsid w:val="00B91444"/>
    <w:rsid w:val="00B95013"/>
    <w:rsid w:val="00B9789A"/>
    <w:rsid w:val="00BA1754"/>
    <w:rsid w:val="00BB7B2E"/>
    <w:rsid w:val="00BC435E"/>
    <w:rsid w:val="00BC4A63"/>
    <w:rsid w:val="00BC5122"/>
    <w:rsid w:val="00BC72CD"/>
    <w:rsid w:val="00BD04C0"/>
    <w:rsid w:val="00BD7A52"/>
    <w:rsid w:val="00BE64D2"/>
    <w:rsid w:val="00BE7F1B"/>
    <w:rsid w:val="00BF165C"/>
    <w:rsid w:val="00C001FB"/>
    <w:rsid w:val="00C03489"/>
    <w:rsid w:val="00C108CF"/>
    <w:rsid w:val="00C16B4A"/>
    <w:rsid w:val="00C2721D"/>
    <w:rsid w:val="00C321BE"/>
    <w:rsid w:val="00C3663C"/>
    <w:rsid w:val="00C36D4D"/>
    <w:rsid w:val="00C514C4"/>
    <w:rsid w:val="00C54E0F"/>
    <w:rsid w:val="00C6252E"/>
    <w:rsid w:val="00C63530"/>
    <w:rsid w:val="00C66F77"/>
    <w:rsid w:val="00C77CDA"/>
    <w:rsid w:val="00C8089D"/>
    <w:rsid w:val="00C8500A"/>
    <w:rsid w:val="00C85A1D"/>
    <w:rsid w:val="00C864C0"/>
    <w:rsid w:val="00C90351"/>
    <w:rsid w:val="00C9139A"/>
    <w:rsid w:val="00C96509"/>
    <w:rsid w:val="00CA10E2"/>
    <w:rsid w:val="00CA13D7"/>
    <w:rsid w:val="00CA43C2"/>
    <w:rsid w:val="00CB2A06"/>
    <w:rsid w:val="00CB5705"/>
    <w:rsid w:val="00CC3155"/>
    <w:rsid w:val="00CC3F4A"/>
    <w:rsid w:val="00CC7A70"/>
    <w:rsid w:val="00CD0B76"/>
    <w:rsid w:val="00CD5F54"/>
    <w:rsid w:val="00CF257E"/>
    <w:rsid w:val="00CF542D"/>
    <w:rsid w:val="00D12CBE"/>
    <w:rsid w:val="00D163BC"/>
    <w:rsid w:val="00D41072"/>
    <w:rsid w:val="00D51567"/>
    <w:rsid w:val="00D574D9"/>
    <w:rsid w:val="00D6006D"/>
    <w:rsid w:val="00D62A19"/>
    <w:rsid w:val="00D6310D"/>
    <w:rsid w:val="00D65619"/>
    <w:rsid w:val="00D75CED"/>
    <w:rsid w:val="00D76CCE"/>
    <w:rsid w:val="00D92D18"/>
    <w:rsid w:val="00D93A69"/>
    <w:rsid w:val="00D947DB"/>
    <w:rsid w:val="00DA2E4E"/>
    <w:rsid w:val="00DA3D37"/>
    <w:rsid w:val="00DA6FA1"/>
    <w:rsid w:val="00DB0A9F"/>
    <w:rsid w:val="00DC11F3"/>
    <w:rsid w:val="00DC2577"/>
    <w:rsid w:val="00DC2F8E"/>
    <w:rsid w:val="00DE1D36"/>
    <w:rsid w:val="00DE75D7"/>
    <w:rsid w:val="00DF15FF"/>
    <w:rsid w:val="00DF39BF"/>
    <w:rsid w:val="00E05066"/>
    <w:rsid w:val="00E10A6B"/>
    <w:rsid w:val="00E11C90"/>
    <w:rsid w:val="00E207D6"/>
    <w:rsid w:val="00E30E58"/>
    <w:rsid w:val="00E335DC"/>
    <w:rsid w:val="00E36CC0"/>
    <w:rsid w:val="00E41E17"/>
    <w:rsid w:val="00E472CF"/>
    <w:rsid w:val="00E54CAF"/>
    <w:rsid w:val="00E6115B"/>
    <w:rsid w:val="00E62FD8"/>
    <w:rsid w:val="00E63762"/>
    <w:rsid w:val="00E715BB"/>
    <w:rsid w:val="00E72CE1"/>
    <w:rsid w:val="00E77B97"/>
    <w:rsid w:val="00E805B2"/>
    <w:rsid w:val="00E92110"/>
    <w:rsid w:val="00E92D78"/>
    <w:rsid w:val="00E9408D"/>
    <w:rsid w:val="00E970F4"/>
    <w:rsid w:val="00E97CED"/>
    <w:rsid w:val="00EA1327"/>
    <w:rsid w:val="00EA14D8"/>
    <w:rsid w:val="00EA60E2"/>
    <w:rsid w:val="00EA6EF8"/>
    <w:rsid w:val="00EB1B11"/>
    <w:rsid w:val="00EB3CF9"/>
    <w:rsid w:val="00EC11CA"/>
    <w:rsid w:val="00EC7510"/>
    <w:rsid w:val="00ED77B1"/>
    <w:rsid w:val="00ED7B49"/>
    <w:rsid w:val="00EE173B"/>
    <w:rsid w:val="00EE1B80"/>
    <w:rsid w:val="00EE2017"/>
    <w:rsid w:val="00EF4B15"/>
    <w:rsid w:val="00F0055A"/>
    <w:rsid w:val="00F00990"/>
    <w:rsid w:val="00F01ABA"/>
    <w:rsid w:val="00F028BC"/>
    <w:rsid w:val="00F11999"/>
    <w:rsid w:val="00F16471"/>
    <w:rsid w:val="00F26201"/>
    <w:rsid w:val="00F314C1"/>
    <w:rsid w:val="00F3495B"/>
    <w:rsid w:val="00F36120"/>
    <w:rsid w:val="00F36E09"/>
    <w:rsid w:val="00F374E7"/>
    <w:rsid w:val="00F44A20"/>
    <w:rsid w:val="00F47750"/>
    <w:rsid w:val="00F5383A"/>
    <w:rsid w:val="00F61BD4"/>
    <w:rsid w:val="00F64DF9"/>
    <w:rsid w:val="00F67FAA"/>
    <w:rsid w:val="00F80B17"/>
    <w:rsid w:val="00F82160"/>
    <w:rsid w:val="00F84AC7"/>
    <w:rsid w:val="00F90D89"/>
    <w:rsid w:val="00F9177B"/>
    <w:rsid w:val="00F91BAB"/>
    <w:rsid w:val="00F91EA3"/>
    <w:rsid w:val="00F968C6"/>
    <w:rsid w:val="00F9713B"/>
    <w:rsid w:val="00FA2770"/>
    <w:rsid w:val="00FA642C"/>
    <w:rsid w:val="00FB1FCF"/>
    <w:rsid w:val="00FB7BBF"/>
    <w:rsid w:val="00FC45B5"/>
    <w:rsid w:val="00FF1045"/>
    <w:rsid w:val="00FF30C7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B158"/>
  <w15:docId w15:val="{F42A4204-9CC7-F94A-8CA5-0A3879B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F67FAA"/>
    <w:pPr>
      <w:tabs>
        <w:tab w:val="center" w:pos="4677"/>
        <w:tab w:val="right" w:pos="9355"/>
      </w:tabs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7FAA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DF15FF"/>
    <w:pPr>
      <w:ind w:firstLine="0"/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9E0C8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9E0C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9E0C8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5718A"/>
    <w:pPr>
      <w:ind w:right="5755" w:firstLine="0"/>
    </w:pPr>
    <w:rPr>
      <w:rFonts w:eastAsia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5718A"/>
    <w:rPr>
      <w:rFonts w:eastAsia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163BC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AF01A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F01AF"/>
  </w:style>
  <w:style w:type="paragraph" w:styleId="af0">
    <w:name w:val="Balloon Text"/>
    <w:basedOn w:val="a"/>
    <w:link w:val="af1"/>
    <w:uiPriority w:val="99"/>
    <w:semiHidden/>
    <w:unhideWhenUsed/>
    <w:rsid w:val="007A550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 (ЮК "АЛЕКСО")</dc:creator>
  <cp:keywords/>
  <dc:description/>
  <cp:lastModifiedBy>User</cp:lastModifiedBy>
  <cp:revision>8</cp:revision>
  <cp:lastPrinted>2025-03-03T08:45:00Z</cp:lastPrinted>
  <dcterms:created xsi:type="dcterms:W3CDTF">2025-02-27T08:23:00Z</dcterms:created>
  <dcterms:modified xsi:type="dcterms:W3CDTF">2025-03-03T08:46:00Z</dcterms:modified>
</cp:coreProperties>
</file>