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МУНИЦИПАЛЛЬНОЕ ОБРАЗОВАНИЕ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  <w:r w:rsidRPr="00E74BC6">
        <w:rPr>
          <w:b w:val="0"/>
        </w:rPr>
        <w:t>Р Е Ш Е Н И Е</w:t>
      </w:r>
    </w:p>
    <w:p w:rsidR="00696A3F" w:rsidRDefault="00696A3F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Pr="00E74BC6" w:rsidRDefault="00E74BC6" w:rsidP="00E74B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Pr="00E74BC6">
        <w:rPr>
          <w:rFonts w:ascii="Times New Roman" w:hAnsi="Times New Roman" w:cs="Times New Roman"/>
          <w:sz w:val="28"/>
        </w:rPr>
        <w:t xml:space="preserve"> </w:t>
      </w:r>
      <w:r w:rsidR="00441F81">
        <w:rPr>
          <w:rFonts w:ascii="Times New Roman" w:hAnsi="Times New Roman" w:cs="Times New Roman"/>
          <w:sz w:val="28"/>
        </w:rPr>
        <w:t>апреля</w:t>
      </w:r>
      <w:r w:rsidRPr="00E74BC6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Pr="00E74BC6">
        <w:rPr>
          <w:rFonts w:ascii="Times New Roman" w:hAnsi="Times New Roman" w:cs="Times New Roman"/>
          <w:sz w:val="28"/>
        </w:rPr>
        <w:t xml:space="preserve"> г.                                 № </w:t>
      </w:r>
      <w:r w:rsidRPr="00E74BC6">
        <w:rPr>
          <w:rFonts w:ascii="Times New Roman" w:hAnsi="Times New Roman" w:cs="Times New Roman"/>
          <w:sz w:val="28"/>
        </w:rPr>
        <w:tab/>
        <w:t xml:space="preserve">                с.</w:t>
      </w:r>
      <w:r>
        <w:rPr>
          <w:rFonts w:ascii="Times New Roman" w:hAnsi="Times New Roman" w:cs="Times New Roman"/>
          <w:sz w:val="28"/>
        </w:rPr>
        <w:t xml:space="preserve"> </w:t>
      </w:r>
      <w:r w:rsidRPr="00E74BC6">
        <w:rPr>
          <w:rFonts w:ascii="Times New Roman" w:hAnsi="Times New Roman" w:cs="Times New Roman"/>
          <w:sz w:val="28"/>
        </w:rPr>
        <w:t>Анастасиевка</w:t>
      </w:r>
    </w:p>
    <w:p w:rsidR="00E74BC6" w:rsidRPr="00CD749C" w:rsidRDefault="00E74BC6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Собрания депутатов </w:t>
      </w:r>
    </w:p>
    <w:p w:rsidR="00E74BC6" w:rsidRDefault="0094191E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696A3F" w:rsidRPr="00696A3F">
        <w:rPr>
          <w:rFonts w:ascii="Times New Roman" w:eastAsia="Calibri" w:hAnsi="Times New Roman" w:cs="Times New Roman"/>
          <w:sz w:val="26"/>
          <w:szCs w:val="26"/>
        </w:rPr>
        <w:t>от 28.11.2008 № 9</w:t>
      </w:r>
    </w:p>
    <w:p w:rsidR="00696A3F" w:rsidRPr="008E565B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>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</w:p>
    <w:p w:rsidR="00696A3F" w:rsidRPr="008A1929" w:rsidRDefault="00696A3F" w:rsidP="00696A3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E74BC6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ab/>
      </w:r>
    </w:p>
    <w:p w:rsidR="00696A3F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11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696A3F"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Ростовской области от 18.04.2024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119-ЗС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Областной закон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ое сельское поселение», приня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тым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0E1DF3">
        <w:rPr>
          <w:rFonts w:ascii="Times New Roman" w:hAnsi="Times New Roman"/>
          <w:sz w:val="26"/>
          <w:szCs w:val="26"/>
        </w:rPr>
        <w:t>от</w:t>
      </w:r>
      <w:r w:rsidRPr="001079A9">
        <w:rPr>
          <w:rFonts w:ascii="Times New Roman" w:hAnsi="Times New Roman"/>
          <w:sz w:val="26"/>
          <w:szCs w:val="26"/>
        </w:rPr>
        <w:t xml:space="preserve"> 25.12.2019 № 110 (ред. от 29.05.2024)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96A3F" w:rsidRPr="008A192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к решению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 xml:space="preserve">Собрания депутатов </w:t>
      </w:r>
      <w:r w:rsidR="0094191E"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>от 28.11.2008 № 9 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  <w:r w:rsidR="0094191E"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(в редакции решени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депутатов Анастасиевского сельского поселения от 11.05.2016 № 123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от 27.12.2021 № 19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от 03.03.2025 № 152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пункт 2.1 раздела 2 изложить в следующей редакции:</w:t>
      </w: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«2.1.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>олжностны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оклад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устанавливаются техническо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персонал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следующих размерах: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старший инспектор – 7725 рублей в месяц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1F81" w:rsidRDefault="00441F81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1F81" w:rsidRPr="00441F81" w:rsidRDefault="00441F81" w:rsidP="00441F8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D34A02">
        <w:t xml:space="preserve"> </w:t>
      </w:r>
      <w:r w:rsidRPr="00441F81">
        <w:rPr>
          <w:rFonts w:ascii="Times New Roman" w:hAnsi="Times New Roman" w:cs="Times New Roman"/>
          <w:sz w:val="24"/>
          <w:szCs w:val="24"/>
        </w:rPr>
        <w:t>в соответствии с Областным законом Ростовской области от 03.10.2008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F81">
        <w:rPr>
          <w:rFonts w:ascii="Times New Roman" w:hAnsi="Times New Roman" w:cs="Times New Roman"/>
          <w:sz w:val="24"/>
          <w:szCs w:val="24"/>
        </w:rPr>
        <w:t>92-ЗС (в редакции Областного закона от 27.11.2017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1F81">
        <w:rPr>
          <w:rFonts w:ascii="Times New Roman" w:hAnsi="Times New Roman" w:cs="Times New Roman"/>
          <w:sz w:val="24"/>
          <w:szCs w:val="24"/>
        </w:rPr>
        <w:t xml:space="preserve">1243-ЗС) с учетом индексации </w:t>
      </w:r>
      <w:r w:rsidRPr="00441F81">
        <w:rPr>
          <w:rFonts w:ascii="Times New Roman" w:hAnsi="Times New Roman" w:cs="Times New Roman"/>
          <w:bCs/>
          <w:sz w:val="24"/>
          <w:szCs w:val="24"/>
        </w:rPr>
        <w:t>с 01.01.2018 на 4,0 процента; с 01.10.2019 на 4,3 процента; с 01.10.2020 на 3,0 процента; с 01.10.2022 на 4,0 процента; с 01.10.2023 на 5,5 процента; с 01.10.2024 на 5,1 процента</w:t>
      </w:r>
      <w:r>
        <w:rPr>
          <w:rFonts w:ascii="Times New Roman" w:hAnsi="Times New Roman" w:cs="Times New Roman"/>
          <w:bCs/>
          <w:sz w:val="24"/>
          <w:szCs w:val="24"/>
        </w:rPr>
        <w:t>.».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 </w:t>
      </w:r>
      <w:r w:rsidRPr="008A54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Pr="008A54A6">
        <w:rPr>
          <w:rFonts w:ascii="Times New Roman" w:hAnsi="Times New Roman" w:cs="Times New Roman"/>
          <w:sz w:val="26"/>
          <w:szCs w:val="26"/>
        </w:rPr>
        <w:t>информационном бюллетене «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И.В. 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– председателя комиссии по бюджету, налогам и собственности Собрания депутатов Анастасиевского сельского поселения.</w:t>
      </w:r>
    </w:p>
    <w:p w:rsidR="008A54A6" w:rsidRPr="008A54A6" w:rsidRDefault="008A54A6" w:rsidP="008A54A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96A3F" w:rsidRPr="00A97BA9" w:rsidRDefault="00696A3F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696A3F" w:rsidRPr="00E64033" w:rsidRDefault="00696A3F" w:rsidP="00696A3F">
      <w:pPr>
        <w:tabs>
          <w:tab w:val="left" w:pos="7797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О.А.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Сопельняк</w:t>
      </w:r>
      <w:proofErr w:type="spellEnd"/>
    </w:p>
    <w:p w:rsidR="00696A3F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A3F" w:rsidRPr="00E64033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61E4" w:rsidRDefault="00F061E4"/>
    <w:sectPr w:rsidR="00F061E4" w:rsidSect="006D204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5F" w:rsidRDefault="00345E5F">
      <w:pPr>
        <w:spacing w:after="0" w:line="240" w:lineRule="auto"/>
      </w:pPr>
      <w:r>
        <w:separator/>
      </w:r>
    </w:p>
  </w:endnote>
  <w:endnote w:type="continuationSeparator" w:id="0">
    <w:p w:rsidR="00345E5F" w:rsidRDefault="0034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5F" w:rsidRDefault="00345E5F">
      <w:pPr>
        <w:spacing w:after="0" w:line="240" w:lineRule="auto"/>
      </w:pPr>
      <w:r>
        <w:separator/>
      </w:r>
    </w:p>
  </w:footnote>
  <w:footnote w:type="continuationSeparator" w:id="0">
    <w:p w:rsidR="00345E5F" w:rsidRDefault="0034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086483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D2044" w:rsidRDefault="00345E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80777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41F8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D2044" w:rsidRDefault="00345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F"/>
    <w:rsid w:val="00044BB0"/>
    <w:rsid w:val="00070ABD"/>
    <w:rsid w:val="00345E5F"/>
    <w:rsid w:val="00390093"/>
    <w:rsid w:val="00441F81"/>
    <w:rsid w:val="0068226F"/>
    <w:rsid w:val="006836C4"/>
    <w:rsid w:val="00696A3F"/>
    <w:rsid w:val="006B1C63"/>
    <w:rsid w:val="006F4575"/>
    <w:rsid w:val="00771912"/>
    <w:rsid w:val="00772D7C"/>
    <w:rsid w:val="008A54A6"/>
    <w:rsid w:val="00904D5D"/>
    <w:rsid w:val="0094191E"/>
    <w:rsid w:val="00961BDD"/>
    <w:rsid w:val="0098124F"/>
    <w:rsid w:val="00A8017E"/>
    <w:rsid w:val="00AF3982"/>
    <w:rsid w:val="00DC205E"/>
    <w:rsid w:val="00E74BC6"/>
    <w:rsid w:val="00E938A7"/>
    <w:rsid w:val="00F061E4"/>
    <w:rsid w:val="00F12455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F7F6"/>
  <w15:chartTrackingRefBased/>
  <w15:docId w15:val="{EC2114A9-3263-CA4F-B3DE-1E73467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74B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A3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96A3F"/>
  </w:style>
  <w:style w:type="character" w:customStyle="1" w:styleId="10">
    <w:name w:val="Заголовок 1 Знак"/>
    <w:basedOn w:val="a0"/>
    <w:link w:val="1"/>
    <w:rsid w:val="00E74BC6"/>
    <w:rPr>
      <w:rFonts w:eastAsia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3</cp:revision>
  <cp:lastPrinted>2025-03-03T08:25:00Z</cp:lastPrinted>
  <dcterms:created xsi:type="dcterms:W3CDTF">2025-04-18T11:54:00Z</dcterms:created>
  <dcterms:modified xsi:type="dcterms:W3CDTF">2025-04-18T11:58:00Z</dcterms:modified>
</cp:coreProperties>
</file>