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7A" w:rsidRPr="007B7842" w:rsidRDefault="00746B7A" w:rsidP="00746B7A">
      <w:pPr>
        <w:tabs>
          <w:tab w:val="center" w:pos="4677"/>
          <w:tab w:val="center" w:pos="4928"/>
          <w:tab w:val="center" w:pos="4961"/>
          <w:tab w:val="left" w:pos="7655"/>
          <w:tab w:val="left" w:pos="8584"/>
          <w:tab w:val="left" w:pos="883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B7842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6B7A" w:rsidRPr="007B7842" w:rsidRDefault="00746B7A" w:rsidP="00746B7A">
      <w:pPr>
        <w:tabs>
          <w:tab w:val="center" w:pos="4928"/>
          <w:tab w:val="left" w:pos="8205"/>
        </w:tabs>
        <w:rPr>
          <w:sz w:val="28"/>
          <w:szCs w:val="28"/>
        </w:rPr>
      </w:pPr>
      <w:r w:rsidRPr="007B7842">
        <w:rPr>
          <w:sz w:val="28"/>
          <w:szCs w:val="28"/>
        </w:rPr>
        <w:tab/>
        <w:t>РОСТОВСКАЯ ОБЛАСТЬ</w:t>
      </w:r>
      <w:r w:rsidRPr="007B7842">
        <w:rPr>
          <w:sz w:val="28"/>
          <w:szCs w:val="28"/>
        </w:rPr>
        <w:tab/>
      </w:r>
    </w:p>
    <w:p w:rsidR="00746B7A" w:rsidRPr="007B7842" w:rsidRDefault="00746B7A" w:rsidP="00746B7A">
      <w:pPr>
        <w:tabs>
          <w:tab w:val="center" w:pos="4875"/>
          <w:tab w:val="left" w:pos="8739"/>
          <w:tab w:val="left" w:pos="8893"/>
        </w:tabs>
        <w:rPr>
          <w:sz w:val="28"/>
          <w:szCs w:val="28"/>
        </w:rPr>
      </w:pPr>
      <w:r w:rsidRPr="007B7842">
        <w:rPr>
          <w:sz w:val="28"/>
          <w:szCs w:val="28"/>
        </w:rPr>
        <w:tab/>
        <w:t>МАТВЕЕВО - КУРГАНСКИЙ РАЙОН</w:t>
      </w:r>
      <w:proofErr w:type="gramStart"/>
      <w:r w:rsidRPr="007B784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7B7842">
        <w:rPr>
          <w:sz w:val="28"/>
          <w:szCs w:val="28"/>
        </w:rPr>
        <w:tab/>
      </w:r>
      <w:proofErr w:type="gramEnd"/>
      <w:r w:rsidRPr="007B7842">
        <w:rPr>
          <w:sz w:val="28"/>
          <w:szCs w:val="28"/>
        </w:rPr>
        <w:t>МУНИЦИПАЛЬНОЕ ОБРАЗОВАНИЕ</w:t>
      </w:r>
    </w:p>
    <w:p w:rsidR="00746B7A" w:rsidRPr="007B7842" w:rsidRDefault="00746B7A" w:rsidP="00746B7A">
      <w:pPr>
        <w:jc w:val="center"/>
        <w:rPr>
          <w:sz w:val="28"/>
          <w:szCs w:val="28"/>
        </w:rPr>
      </w:pPr>
      <w:r w:rsidRPr="007B7842">
        <w:rPr>
          <w:sz w:val="28"/>
          <w:szCs w:val="28"/>
        </w:rPr>
        <w:t>«АНАСТАСИЕВСКОЕ СЕЛЬСКОЕ ПОСЕЛЕНИЕ»</w:t>
      </w:r>
    </w:p>
    <w:p w:rsidR="00746B7A" w:rsidRPr="007B7842" w:rsidRDefault="00746B7A" w:rsidP="00746B7A">
      <w:pPr>
        <w:jc w:val="center"/>
        <w:rPr>
          <w:sz w:val="28"/>
          <w:szCs w:val="28"/>
        </w:rPr>
      </w:pPr>
    </w:p>
    <w:p w:rsidR="00746B7A" w:rsidRPr="007B7842" w:rsidRDefault="00746B7A" w:rsidP="00746B7A">
      <w:pPr>
        <w:jc w:val="center"/>
        <w:rPr>
          <w:sz w:val="28"/>
          <w:szCs w:val="28"/>
        </w:rPr>
      </w:pPr>
      <w:r w:rsidRPr="007B7842">
        <w:rPr>
          <w:sz w:val="28"/>
          <w:szCs w:val="28"/>
        </w:rPr>
        <w:t>АДМИНИСТРАЦИЯ АНАСТАСИЕВСКОГО СЕЛЬСКОГО ПОСЕЛЕНИЯ</w:t>
      </w:r>
    </w:p>
    <w:p w:rsidR="00746B7A" w:rsidRPr="007B7842" w:rsidRDefault="00746B7A" w:rsidP="00746B7A">
      <w:pPr>
        <w:rPr>
          <w:sz w:val="28"/>
          <w:szCs w:val="28"/>
        </w:rPr>
      </w:pPr>
    </w:p>
    <w:p w:rsidR="00746B7A" w:rsidRPr="007B7842" w:rsidRDefault="00746B7A" w:rsidP="00746B7A">
      <w:pPr>
        <w:tabs>
          <w:tab w:val="left" w:pos="3969"/>
        </w:tabs>
        <w:jc w:val="center"/>
        <w:rPr>
          <w:sz w:val="28"/>
          <w:szCs w:val="28"/>
        </w:rPr>
      </w:pPr>
      <w:r w:rsidRPr="007B7842">
        <w:rPr>
          <w:sz w:val="28"/>
          <w:szCs w:val="28"/>
        </w:rPr>
        <w:t>ПОСТАНОВЛЕНИЕ</w:t>
      </w:r>
    </w:p>
    <w:p w:rsidR="00746B7A" w:rsidRDefault="00746B7A" w:rsidP="00746B7A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46B7A" w:rsidRPr="00544E68" w:rsidRDefault="00746B7A" w:rsidP="00746B7A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80C2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.07.202</w:t>
      </w:r>
      <w:r w:rsidR="00574CB7">
        <w:rPr>
          <w:rFonts w:ascii="Times New Roman" w:hAnsi="Times New Roman"/>
          <w:sz w:val="28"/>
          <w:szCs w:val="28"/>
        </w:rPr>
        <w:t>5</w:t>
      </w:r>
      <w:r w:rsidRPr="007B7842">
        <w:rPr>
          <w:rFonts w:ascii="Times New Roman" w:hAnsi="Times New Roman"/>
          <w:sz w:val="28"/>
          <w:szCs w:val="28"/>
        </w:rPr>
        <w:t xml:space="preserve"> года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90B78">
        <w:rPr>
          <w:rFonts w:ascii="Times New Roman" w:hAnsi="Times New Roman"/>
          <w:sz w:val="28"/>
          <w:szCs w:val="28"/>
        </w:rPr>
        <w:t xml:space="preserve">№ </w:t>
      </w:r>
      <w:r w:rsidR="00574CB7">
        <w:rPr>
          <w:rFonts w:ascii="Times New Roman" w:hAnsi="Times New Roman"/>
          <w:sz w:val="28"/>
          <w:szCs w:val="28"/>
        </w:rPr>
        <w:t>11</w:t>
      </w:r>
      <w:r w:rsidR="00B3150B">
        <w:rPr>
          <w:rFonts w:ascii="Times New Roman" w:hAnsi="Times New Roman"/>
          <w:sz w:val="28"/>
          <w:szCs w:val="28"/>
        </w:rPr>
        <w:t>9</w:t>
      </w:r>
      <w:r w:rsidRPr="007B784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B7842">
        <w:rPr>
          <w:rFonts w:ascii="Times New Roman" w:hAnsi="Times New Roman"/>
          <w:sz w:val="28"/>
          <w:szCs w:val="28"/>
        </w:rPr>
        <w:t xml:space="preserve">   с. Анастасиевка</w:t>
      </w:r>
    </w:p>
    <w:p w:rsidR="00936633" w:rsidRPr="00946139" w:rsidRDefault="00936633" w:rsidP="00746B7A">
      <w:pPr>
        <w:tabs>
          <w:tab w:val="left" w:pos="2993"/>
        </w:tabs>
        <w:rPr>
          <w:sz w:val="28"/>
          <w:szCs w:val="28"/>
        </w:rPr>
      </w:pPr>
    </w:p>
    <w:p w:rsidR="00742A3B" w:rsidRPr="00746B7A" w:rsidRDefault="00742A3B" w:rsidP="00742A3B">
      <w:pPr>
        <w:rPr>
          <w:sz w:val="28"/>
          <w:szCs w:val="28"/>
        </w:rPr>
      </w:pPr>
    </w:p>
    <w:p w:rsidR="00CC5121" w:rsidRDefault="00AA016D" w:rsidP="005B5FF9">
      <w:pPr>
        <w:rPr>
          <w:sz w:val="28"/>
          <w:szCs w:val="28"/>
        </w:rPr>
      </w:pPr>
      <w:r w:rsidRPr="00746B7A">
        <w:rPr>
          <w:sz w:val="28"/>
          <w:szCs w:val="28"/>
        </w:rPr>
        <w:t>О</w:t>
      </w:r>
      <w:r w:rsidR="00CC5121">
        <w:rPr>
          <w:sz w:val="28"/>
          <w:szCs w:val="28"/>
        </w:rPr>
        <w:t>б утверждении отчета о</w:t>
      </w:r>
      <w:r w:rsidRPr="00746B7A">
        <w:rPr>
          <w:sz w:val="28"/>
          <w:szCs w:val="28"/>
        </w:rPr>
        <w:t xml:space="preserve"> результатах </w:t>
      </w:r>
    </w:p>
    <w:p w:rsidR="00CC5121" w:rsidRDefault="00AA016D" w:rsidP="00CC5121">
      <w:pPr>
        <w:rPr>
          <w:sz w:val="28"/>
          <w:szCs w:val="28"/>
        </w:rPr>
      </w:pPr>
      <w:r w:rsidRPr="00746B7A">
        <w:rPr>
          <w:sz w:val="28"/>
          <w:szCs w:val="28"/>
        </w:rPr>
        <w:t xml:space="preserve">оценки эффективности </w:t>
      </w:r>
      <w:r w:rsidR="005B5FF9" w:rsidRPr="00746B7A">
        <w:rPr>
          <w:sz w:val="28"/>
          <w:szCs w:val="28"/>
        </w:rPr>
        <w:t>налоговых расходов</w:t>
      </w:r>
    </w:p>
    <w:p w:rsidR="00CC5121" w:rsidRDefault="00CC5121" w:rsidP="00CC512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Анастасиевское</w:t>
      </w:r>
      <w:proofErr w:type="spellEnd"/>
      <w:r>
        <w:rPr>
          <w:sz w:val="28"/>
          <w:szCs w:val="28"/>
        </w:rPr>
        <w:t xml:space="preserve"> </w:t>
      </w:r>
    </w:p>
    <w:p w:rsidR="00AA016D" w:rsidRPr="00746B7A" w:rsidRDefault="00CC5121" w:rsidP="00CC5121">
      <w:pPr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AA016D" w:rsidRPr="00746B7A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045D12">
        <w:rPr>
          <w:sz w:val="28"/>
          <w:szCs w:val="28"/>
        </w:rPr>
        <w:t>2</w:t>
      </w:r>
      <w:r w:rsidR="00961E4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A016D" w:rsidRPr="00746B7A" w:rsidRDefault="00AA016D" w:rsidP="00AA016D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64803" w:rsidRDefault="00AA016D" w:rsidP="000E1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FF9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proofErr w:type="spellStart"/>
      <w:r w:rsidR="00746B7A">
        <w:rPr>
          <w:sz w:val="28"/>
          <w:szCs w:val="28"/>
        </w:rPr>
        <w:t>Анастасиевском</w:t>
      </w:r>
      <w:proofErr w:type="spellEnd"/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сельском поселении и в соответствии </w:t>
      </w:r>
      <w:r w:rsidRPr="00D45AD5">
        <w:rPr>
          <w:sz w:val="28"/>
          <w:szCs w:val="28"/>
          <w:lang w:val="en-US"/>
        </w:rPr>
        <w:t>c</w:t>
      </w:r>
      <w:r w:rsidR="009259C0">
        <w:rPr>
          <w:sz w:val="28"/>
          <w:szCs w:val="28"/>
        </w:rPr>
        <w:t xml:space="preserve"> </w:t>
      </w:r>
      <w:r w:rsidR="000E1991">
        <w:rPr>
          <w:sz w:val="28"/>
          <w:szCs w:val="28"/>
        </w:rPr>
        <w:t>п</w:t>
      </w:r>
      <w:r w:rsidRPr="00D45AD5">
        <w:rPr>
          <w:sz w:val="28"/>
          <w:szCs w:val="28"/>
        </w:rPr>
        <w:t>ост</w:t>
      </w:r>
      <w:r w:rsidR="009259C0">
        <w:rPr>
          <w:sz w:val="28"/>
          <w:szCs w:val="28"/>
        </w:rPr>
        <w:t>ановлением А</w:t>
      </w:r>
      <w:r w:rsidRPr="00D45AD5">
        <w:rPr>
          <w:sz w:val="28"/>
          <w:szCs w:val="28"/>
        </w:rPr>
        <w:t xml:space="preserve">дминистрации </w:t>
      </w:r>
      <w:r w:rsidR="00746B7A">
        <w:rPr>
          <w:sz w:val="28"/>
          <w:szCs w:val="28"/>
        </w:rPr>
        <w:t>Анастасиевского</w:t>
      </w:r>
      <w:r w:rsidR="009366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B5FF9">
        <w:rPr>
          <w:sz w:val="28"/>
          <w:szCs w:val="28"/>
        </w:rPr>
        <w:t>ельско</w:t>
      </w:r>
      <w:r w:rsidR="00B45FC1">
        <w:rPr>
          <w:sz w:val="28"/>
          <w:szCs w:val="28"/>
        </w:rPr>
        <w:t xml:space="preserve">го поселения от </w:t>
      </w:r>
      <w:r w:rsidR="00746B7A">
        <w:rPr>
          <w:sz w:val="28"/>
          <w:szCs w:val="28"/>
        </w:rPr>
        <w:t>19.11.2019</w:t>
      </w:r>
      <w:r w:rsidRPr="00D45AD5">
        <w:rPr>
          <w:sz w:val="28"/>
          <w:szCs w:val="28"/>
        </w:rPr>
        <w:t xml:space="preserve"> № </w:t>
      </w:r>
      <w:r w:rsidR="00746B7A">
        <w:rPr>
          <w:sz w:val="28"/>
          <w:szCs w:val="28"/>
        </w:rPr>
        <w:t>115</w:t>
      </w:r>
      <w:r w:rsidRPr="00D45AD5">
        <w:rPr>
          <w:sz w:val="28"/>
          <w:szCs w:val="28"/>
        </w:rPr>
        <w:t xml:space="preserve"> «</w:t>
      </w:r>
      <w:r w:rsidR="00746B7A" w:rsidRPr="005A1BDD">
        <w:rPr>
          <w:sz w:val="28"/>
          <w:szCs w:val="28"/>
        </w:rPr>
        <w:t>Об утверждении Порядка</w:t>
      </w:r>
      <w:r w:rsidR="00746B7A">
        <w:rPr>
          <w:sz w:val="28"/>
          <w:szCs w:val="28"/>
        </w:rPr>
        <w:t xml:space="preserve"> </w:t>
      </w:r>
      <w:r w:rsidR="00746B7A" w:rsidRPr="005A1BDD">
        <w:rPr>
          <w:sz w:val="28"/>
          <w:szCs w:val="28"/>
        </w:rPr>
        <w:t xml:space="preserve">формирования перечня налоговых расходов </w:t>
      </w:r>
      <w:r w:rsidR="00746B7A">
        <w:rPr>
          <w:sz w:val="28"/>
          <w:szCs w:val="28"/>
        </w:rPr>
        <w:t>Анастасиевского</w:t>
      </w:r>
      <w:r w:rsidR="00746B7A" w:rsidRPr="005A1BDD">
        <w:rPr>
          <w:sz w:val="28"/>
          <w:szCs w:val="28"/>
        </w:rPr>
        <w:t xml:space="preserve"> сельского поселения и оценки налоговых расходов</w:t>
      </w:r>
      <w:r w:rsidR="00746B7A">
        <w:rPr>
          <w:sz w:val="28"/>
          <w:szCs w:val="28"/>
        </w:rPr>
        <w:t xml:space="preserve"> Анастасиевского </w:t>
      </w:r>
      <w:r w:rsidR="00746B7A" w:rsidRPr="005A1BDD">
        <w:rPr>
          <w:sz w:val="28"/>
          <w:szCs w:val="28"/>
        </w:rPr>
        <w:t>сельского поселения</w:t>
      </w:r>
      <w:r w:rsidRPr="00FD1D02">
        <w:rPr>
          <w:sz w:val="28"/>
          <w:szCs w:val="28"/>
        </w:rPr>
        <w:t>»</w:t>
      </w:r>
      <w:r w:rsidR="005B5FF9">
        <w:rPr>
          <w:sz w:val="28"/>
          <w:szCs w:val="28"/>
        </w:rPr>
        <w:t>,</w:t>
      </w:r>
    </w:p>
    <w:p w:rsidR="005B5FF9" w:rsidRPr="00746B7A" w:rsidRDefault="005B5FF9" w:rsidP="005B5FF9">
      <w:pPr>
        <w:jc w:val="both"/>
        <w:rPr>
          <w:sz w:val="28"/>
          <w:szCs w:val="28"/>
        </w:rPr>
      </w:pPr>
    </w:p>
    <w:p w:rsidR="005B5FF9" w:rsidRPr="00746B7A" w:rsidRDefault="005B5FF9" w:rsidP="000E1991">
      <w:pPr>
        <w:jc w:val="center"/>
        <w:rPr>
          <w:sz w:val="28"/>
          <w:szCs w:val="28"/>
        </w:rPr>
      </w:pPr>
      <w:r w:rsidRPr="00746B7A">
        <w:rPr>
          <w:sz w:val="28"/>
          <w:szCs w:val="28"/>
        </w:rPr>
        <w:t>ПОСТАНОВЛЯЮ:</w:t>
      </w:r>
    </w:p>
    <w:p w:rsidR="00AA016D" w:rsidRPr="00D45AD5" w:rsidRDefault="00AA016D" w:rsidP="00AA016D">
      <w:pPr>
        <w:pStyle w:val="HTML"/>
        <w:ind w:firstLine="284"/>
        <w:rPr>
          <w:rFonts w:ascii="Times New Roman" w:hAnsi="Times New Roman"/>
          <w:sz w:val="28"/>
          <w:szCs w:val="28"/>
        </w:rPr>
      </w:pP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Pr="00D45AD5">
        <w:rPr>
          <w:b w:val="0"/>
          <w:bCs w:val="0"/>
        </w:rPr>
        <w:t xml:space="preserve">1. Утвердить </w:t>
      </w:r>
      <w:r w:rsidR="00CC5121">
        <w:rPr>
          <w:b w:val="0"/>
          <w:bCs w:val="0"/>
        </w:rPr>
        <w:t xml:space="preserve">отчет о </w:t>
      </w:r>
      <w:r w:rsidRPr="00D45AD5">
        <w:rPr>
          <w:b w:val="0"/>
          <w:bCs w:val="0"/>
        </w:rPr>
        <w:t>результа</w:t>
      </w:r>
      <w:r w:rsidR="00CC5121">
        <w:rPr>
          <w:b w:val="0"/>
          <w:bCs w:val="0"/>
        </w:rPr>
        <w:t>тах</w:t>
      </w:r>
      <w:r w:rsidRPr="00D45AD5">
        <w:rPr>
          <w:b w:val="0"/>
          <w:bCs w:val="0"/>
        </w:rPr>
        <w:t xml:space="preserve"> оценки эффект</w:t>
      </w:r>
      <w:r w:rsidR="00FD1D02">
        <w:rPr>
          <w:b w:val="0"/>
          <w:bCs w:val="0"/>
        </w:rPr>
        <w:t xml:space="preserve">ивности </w:t>
      </w:r>
      <w:r w:rsidR="00553830">
        <w:rPr>
          <w:b w:val="0"/>
          <w:bCs w:val="0"/>
        </w:rPr>
        <w:t xml:space="preserve">налоговых </w:t>
      </w:r>
      <w:r w:rsidR="00FD1D02">
        <w:rPr>
          <w:b w:val="0"/>
          <w:bCs w:val="0"/>
        </w:rPr>
        <w:t>расходов</w:t>
      </w:r>
      <w:r w:rsidR="00CC5121">
        <w:rPr>
          <w:b w:val="0"/>
          <w:bCs w:val="0"/>
        </w:rPr>
        <w:t xml:space="preserve"> муниципального образования</w:t>
      </w:r>
      <w:r w:rsidRPr="00D45AD5">
        <w:rPr>
          <w:b w:val="0"/>
          <w:bCs w:val="0"/>
        </w:rPr>
        <w:t xml:space="preserve"> </w:t>
      </w:r>
      <w:r w:rsidR="00CC5121">
        <w:rPr>
          <w:b w:val="0"/>
          <w:bCs w:val="0"/>
        </w:rPr>
        <w:t>«</w:t>
      </w:r>
      <w:proofErr w:type="spellStart"/>
      <w:r w:rsidR="00CC5121">
        <w:rPr>
          <w:b w:val="0"/>
          <w:bCs w:val="0"/>
        </w:rPr>
        <w:t>Анастасиевское</w:t>
      </w:r>
      <w:proofErr w:type="spellEnd"/>
      <w:r w:rsidR="00CC5121">
        <w:rPr>
          <w:b w:val="0"/>
          <w:bCs w:val="0"/>
        </w:rPr>
        <w:t xml:space="preserve"> сельское поселение» </w:t>
      </w:r>
      <w:r w:rsidR="009259C0">
        <w:rPr>
          <w:b w:val="0"/>
          <w:bCs w:val="0"/>
        </w:rPr>
        <w:t>за 20</w:t>
      </w:r>
      <w:r w:rsidR="00045D12">
        <w:rPr>
          <w:b w:val="0"/>
          <w:bCs w:val="0"/>
        </w:rPr>
        <w:t>2</w:t>
      </w:r>
      <w:r w:rsidR="00961E42">
        <w:rPr>
          <w:b w:val="0"/>
          <w:bCs w:val="0"/>
        </w:rPr>
        <w:t>4</w:t>
      </w:r>
      <w:r w:rsidRPr="00D45AD5">
        <w:rPr>
          <w:b w:val="0"/>
          <w:bCs w:val="0"/>
        </w:rPr>
        <w:t xml:space="preserve"> год согласно </w:t>
      </w:r>
      <w:proofErr w:type="gramStart"/>
      <w:r w:rsidRPr="00D45AD5">
        <w:rPr>
          <w:b w:val="0"/>
          <w:bCs w:val="0"/>
        </w:rPr>
        <w:t>прило</w:t>
      </w:r>
      <w:r w:rsidR="00F03B9B">
        <w:rPr>
          <w:b w:val="0"/>
          <w:bCs w:val="0"/>
        </w:rPr>
        <w:t>жению</w:t>
      </w:r>
      <w:proofErr w:type="gramEnd"/>
      <w:r w:rsidR="00FC7B75">
        <w:rPr>
          <w:b w:val="0"/>
          <w:bCs w:val="0"/>
        </w:rPr>
        <w:t xml:space="preserve"> </w:t>
      </w:r>
      <w:r w:rsidR="005B5FF9">
        <w:rPr>
          <w:b w:val="0"/>
          <w:bCs w:val="0"/>
        </w:rPr>
        <w:t>к настоящему постановлению</w:t>
      </w:r>
      <w:r w:rsidRPr="00D45AD5">
        <w:rPr>
          <w:b w:val="0"/>
          <w:bCs w:val="0"/>
        </w:rPr>
        <w:t>.</w:t>
      </w: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</w:rPr>
        <w:t xml:space="preserve">     </w:t>
      </w:r>
      <w:r w:rsidRPr="00D45AD5">
        <w:rPr>
          <w:b w:val="0"/>
        </w:rPr>
        <w:t>2</w:t>
      </w:r>
      <w:r w:rsidRPr="00D45AD5">
        <w:t xml:space="preserve">. </w:t>
      </w:r>
      <w:r w:rsidR="00333BBF">
        <w:rPr>
          <w:b w:val="0"/>
          <w:bCs w:val="0"/>
        </w:rPr>
        <w:t xml:space="preserve"> </w:t>
      </w:r>
      <w:r w:rsidR="00936633">
        <w:rPr>
          <w:b w:val="0"/>
          <w:bCs w:val="0"/>
        </w:rPr>
        <w:t xml:space="preserve">Контроль </w:t>
      </w:r>
      <w:r w:rsidR="005B5FF9" w:rsidRPr="00E8687A">
        <w:rPr>
          <w:b w:val="0"/>
          <w:bCs w:val="0"/>
        </w:rPr>
        <w:t>за выполнением данного постановления оставляю за собой.</w:t>
      </w:r>
    </w:p>
    <w:p w:rsidR="00AA016D" w:rsidRDefault="00AA016D" w:rsidP="00AA016D">
      <w:pPr>
        <w:ind w:firstLine="284"/>
        <w:rPr>
          <w:sz w:val="28"/>
          <w:szCs w:val="28"/>
        </w:rPr>
      </w:pPr>
    </w:p>
    <w:p w:rsidR="00742A3B" w:rsidRPr="00D45AD5" w:rsidRDefault="00742A3B" w:rsidP="00AA016D">
      <w:pPr>
        <w:ind w:firstLine="284"/>
        <w:rPr>
          <w:sz w:val="28"/>
          <w:szCs w:val="28"/>
        </w:rPr>
      </w:pPr>
    </w:p>
    <w:p w:rsidR="00AA016D" w:rsidRPr="00D45AD5" w:rsidRDefault="00AA016D" w:rsidP="00AA016D">
      <w:pPr>
        <w:ind w:firstLine="284"/>
        <w:rPr>
          <w:sz w:val="28"/>
          <w:szCs w:val="28"/>
        </w:rPr>
      </w:pPr>
    </w:p>
    <w:p w:rsidR="00AA016D" w:rsidRDefault="00E044AA" w:rsidP="00936633">
      <w:pPr>
        <w:ind w:left="-360" w:firstLine="284"/>
        <w:rPr>
          <w:sz w:val="28"/>
          <w:szCs w:val="28"/>
        </w:rPr>
      </w:pPr>
      <w:r>
        <w:rPr>
          <w:sz w:val="28"/>
          <w:szCs w:val="28"/>
        </w:rPr>
        <w:t>Г</w:t>
      </w:r>
      <w:r w:rsidR="0093663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6633">
        <w:rPr>
          <w:sz w:val="28"/>
          <w:szCs w:val="28"/>
        </w:rPr>
        <w:t xml:space="preserve"> Администрации</w:t>
      </w:r>
    </w:p>
    <w:p w:rsidR="00936633" w:rsidRDefault="00746B7A" w:rsidP="00936633">
      <w:pPr>
        <w:ind w:left="-360" w:firstLine="284"/>
      </w:pPr>
      <w:r>
        <w:rPr>
          <w:sz w:val="28"/>
          <w:szCs w:val="28"/>
        </w:rPr>
        <w:t xml:space="preserve">Анастасиевского </w:t>
      </w:r>
      <w:r w:rsidR="00936633">
        <w:rPr>
          <w:sz w:val="28"/>
          <w:szCs w:val="28"/>
        </w:rPr>
        <w:t xml:space="preserve">сельского поселения            </w:t>
      </w:r>
      <w:r>
        <w:rPr>
          <w:sz w:val="28"/>
          <w:szCs w:val="28"/>
        </w:rPr>
        <w:t xml:space="preserve">                           </w:t>
      </w:r>
      <w:r w:rsidR="00E044AA">
        <w:rPr>
          <w:sz w:val="28"/>
          <w:szCs w:val="28"/>
        </w:rPr>
        <w:t>Е.А.</w:t>
      </w:r>
      <w:r w:rsidR="00961E42">
        <w:rPr>
          <w:sz w:val="28"/>
          <w:szCs w:val="28"/>
        </w:rPr>
        <w:t xml:space="preserve"> </w:t>
      </w:r>
      <w:r w:rsidR="00E044AA">
        <w:rPr>
          <w:sz w:val="28"/>
          <w:szCs w:val="28"/>
        </w:rPr>
        <w:t>Андреева</w:t>
      </w:r>
    </w:p>
    <w:p w:rsidR="005B5FF9" w:rsidRDefault="005B5FF9" w:rsidP="00AA016D">
      <w:pPr>
        <w:ind w:left="-360" w:firstLine="284"/>
        <w:jc w:val="right"/>
      </w:pPr>
    </w:p>
    <w:p w:rsidR="00742A3B" w:rsidRDefault="00742A3B" w:rsidP="00AA016D">
      <w:pPr>
        <w:ind w:left="-360" w:firstLine="284"/>
        <w:jc w:val="right"/>
      </w:pPr>
    </w:p>
    <w:p w:rsidR="00742A3B" w:rsidRDefault="00742A3B" w:rsidP="00AA016D">
      <w:pPr>
        <w:ind w:left="-360" w:firstLine="284"/>
        <w:jc w:val="right"/>
      </w:pPr>
    </w:p>
    <w:p w:rsidR="00AA016D" w:rsidRDefault="00AA016D" w:rsidP="008823F9"/>
    <w:p w:rsidR="00936633" w:rsidRDefault="00936633" w:rsidP="00AA016D">
      <w:pPr>
        <w:ind w:left="-360" w:firstLine="284"/>
        <w:jc w:val="right"/>
      </w:pPr>
    </w:p>
    <w:p w:rsidR="00936633" w:rsidRDefault="00936633" w:rsidP="00AA016D">
      <w:pPr>
        <w:ind w:left="-360" w:firstLine="284"/>
        <w:jc w:val="right"/>
      </w:pPr>
    </w:p>
    <w:p w:rsidR="00936633" w:rsidRDefault="00936633" w:rsidP="00AA016D">
      <w:pPr>
        <w:ind w:left="-360" w:firstLine="284"/>
        <w:jc w:val="right"/>
      </w:pPr>
    </w:p>
    <w:p w:rsidR="00746B7A" w:rsidRDefault="00746B7A" w:rsidP="00D74279">
      <w:pPr>
        <w:ind w:left="4536"/>
        <w:jc w:val="right"/>
        <w:rPr>
          <w:sz w:val="28"/>
          <w:szCs w:val="28"/>
        </w:rPr>
      </w:pPr>
    </w:p>
    <w:p w:rsidR="00CC5121" w:rsidRDefault="00CC5121" w:rsidP="00D74279">
      <w:pPr>
        <w:ind w:left="4536"/>
        <w:jc w:val="right"/>
        <w:rPr>
          <w:sz w:val="28"/>
          <w:szCs w:val="28"/>
        </w:rPr>
      </w:pPr>
    </w:p>
    <w:p w:rsidR="00CC5121" w:rsidRDefault="00CC5121" w:rsidP="00D74279">
      <w:pPr>
        <w:ind w:left="4536"/>
        <w:jc w:val="right"/>
        <w:rPr>
          <w:sz w:val="28"/>
          <w:szCs w:val="28"/>
        </w:rPr>
      </w:pPr>
    </w:p>
    <w:p w:rsidR="009846FE" w:rsidRDefault="009846FE" w:rsidP="00D74279">
      <w:pPr>
        <w:ind w:left="4536"/>
        <w:jc w:val="right"/>
        <w:rPr>
          <w:sz w:val="28"/>
          <w:szCs w:val="28"/>
        </w:rPr>
      </w:pPr>
    </w:p>
    <w:p w:rsidR="009846FE" w:rsidRDefault="009846FE" w:rsidP="00D74279">
      <w:pPr>
        <w:ind w:left="4536"/>
        <w:jc w:val="right"/>
        <w:rPr>
          <w:sz w:val="28"/>
          <w:szCs w:val="28"/>
        </w:rPr>
      </w:pPr>
    </w:p>
    <w:p w:rsidR="009846FE" w:rsidRDefault="009846FE" w:rsidP="00D74279">
      <w:pPr>
        <w:ind w:left="4536"/>
        <w:jc w:val="right"/>
        <w:rPr>
          <w:sz w:val="28"/>
          <w:szCs w:val="28"/>
        </w:rPr>
      </w:pPr>
    </w:p>
    <w:p w:rsidR="009846FE" w:rsidRDefault="009846FE" w:rsidP="00D74279">
      <w:pPr>
        <w:ind w:left="4536"/>
        <w:jc w:val="right"/>
        <w:rPr>
          <w:sz w:val="28"/>
          <w:szCs w:val="28"/>
        </w:rPr>
      </w:pPr>
    </w:p>
    <w:p w:rsidR="00AA016D" w:rsidRPr="00D45AD5" w:rsidRDefault="00AA016D" w:rsidP="00D74279">
      <w:pPr>
        <w:ind w:left="4536"/>
        <w:jc w:val="right"/>
        <w:rPr>
          <w:sz w:val="28"/>
          <w:szCs w:val="28"/>
        </w:rPr>
      </w:pPr>
      <w:r w:rsidRPr="00D45AD5">
        <w:rPr>
          <w:sz w:val="28"/>
          <w:szCs w:val="28"/>
        </w:rPr>
        <w:t>Приложение</w:t>
      </w:r>
      <w:r w:rsidR="006B2C49">
        <w:rPr>
          <w:sz w:val="28"/>
          <w:szCs w:val="28"/>
        </w:rPr>
        <w:t xml:space="preserve"> № 1</w:t>
      </w:r>
    </w:p>
    <w:p w:rsidR="00AA016D" w:rsidRPr="00D45AD5" w:rsidRDefault="00AA016D" w:rsidP="00D74279">
      <w:pPr>
        <w:ind w:left="4536"/>
        <w:jc w:val="right"/>
        <w:rPr>
          <w:sz w:val="28"/>
          <w:szCs w:val="28"/>
        </w:rPr>
      </w:pPr>
      <w:r w:rsidRPr="00D45AD5">
        <w:rPr>
          <w:sz w:val="28"/>
          <w:szCs w:val="28"/>
        </w:rPr>
        <w:t xml:space="preserve">к </w:t>
      </w:r>
      <w:r w:rsidR="005B5FF9">
        <w:rPr>
          <w:sz w:val="28"/>
          <w:szCs w:val="28"/>
        </w:rPr>
        <w:t>постановлению Администрации</w:t>
      </w:r>
      <w:r>
        <w:rPr>
          <w:sz w:val="28"/>
          <w:szCs w:val="28"/>
        </w:rPr>
        <w:t xml:space="preserve"> </w:t>
      </w:r>
      <w:r w:rsidR="00746B7A">
        <w:rPr>
          <w:sz w:val="28"/>
          <w:szCs w:val="28"/>
        </w:rPr>
        <w:t>Анастасиевского</w:t>
      </w:r>
      <w:r>
        <w:rPr>
          <w:sz w:val="28"/>
          <w:szCs w:val="28"/>
        </w:rPr>
        <w:t xml:space="preserve"> сельского поселения</w:t>
      </w:r>
    </w:p>
    <w:p w:rsidR="00AA016D" w:rsidRPr="00D45AD5" w:rsidRDefault="00AA016D" w:rsidP="00D74279">
      <w:pPr>
        <w:ind w:left="4536"/>
        <w:jc w:val="right"/>
        <w:rPr>
          <w:sz w:val="28"/>
          <w:szCs w:val="28"/>
        </w:rPr>
      </w:pPr>
      <w:r w:rsidRPr="00D45AD5">
        <w:rPr>
          <w:sz w:val="28"/>
          <w:szCs w:val="28"/>
        </w:rPr>
        <w:t xml:space="preserve">от </w:t>
      </w:r>
      <w:r w:rsidR="00880C24">
        <w:rPr>
          <w:sz w:val="28"/>
          <w:szCs w:val="28"/>
        </w:rPr>
        <w:t>21</w:t>
      </w:r>
      <w:r w:rsidR="005B5FF9">
        <w:rPr>
          <w:sz w:val="28"/>
          <w:szCs w:val="28"/>
        </w:rPr>
        <w:t>.07</w:t>
      </w:r>
      <w:r w:rsidR="00670117">
        <w:rPr>
          <w:sz w:val="28"/>
          <w:szCs w:val="28"/>
        </w:rPr>
        <w:t>.</w:t>
      </w:r>
      <w:r w:rsidR="00553830">
        <w:rPr>
          <w:sz w:val="28"/>
          <w:szCs w:val="28"/>
        </w:rPr>
        <w:t>202</w:t>
      </w:r>
      <w:r w:rsidR="00961E4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№</w:t>
      </w:r>
      <w:r w:rsidR="00045D12">
        <w:rPr>
          <w:sz w:val="28"/>
          <w:szCs w:val="28"/>
        </w:rPr>
        <w:t xml:space="preserve"> </w:t>
      </w:r>
      <w:r w:rsidR="00961E42">
        <w:rPr>
          <w:sz w:val="28"/>
          <w:szCs w:val="28"/>
        </w:rPr>
        <w:t>11</w:t>
      </w:r>
      <w:r w:rsidR="00B3150B">
        <w:rPr>
          <w:sz w:val="28"/>
          <w:szCs w:val="28"/>
        </w:rPr>
        <w:t>9</w:t>
      </w:r>
      <w:r w:rsidRPr="00D45AD5">
        <w:rPr>
          <w:sz w:val="28"/>
          <w:szCs w:val="28"/>
        </w:rPr>
        <w:t xml:space="preserve"> </w:t>
      </w:r>
    </w:p>
    <w:p w:rsidR="00AA016D" w:rsidRPr="00D45AD5" w:rsidRDefault="00AA016D" w:rsidP="00AA016D">
      <w:pPr>
        <w:ind w:left="-357" w:firstLine="284"/>
        <w:jc w:val="center"/>
        <w:rPr>
          <w:b/>
          <w:sz w:val="28"/>
          <w:szCs w:val="28"/>
        </w:rPr>
      </w:pPr>
    </w:p>
    <w:p w:rsidR="00AA016D" w:rsidRDefault="00754FCC" w:rsidP="00754FCC">
      <w:pPr>
        <w:ind w:left="-357" w:firstLine="284"/>
        <w:jc w:val="center"/>
        <w:rPr>
          <w:bCs/>
          <w:sz w:val="28"/>
          <w:szCs w:val="28"/>
        </w:rPr>
      </w:pPr>
      <w:r w:rsidRPr="00754FCC">
        <w:rPr>
          <w:bCs/>
          <w:sz w:val="28"/>
          <w:szCs w:val="28"/>
        </w:rPr>
        <w:t>Отчет о результатах оценки эффективности налоговых расходов муниципального образования «</w:t>
      </w:r>
      <w:proofErr w:type="spellStart"/>
      <w:r w:rsidRPr="00754FCC">
        <w:rPr>
          <w:bCs/>
          <w:sz w:val="28"/>
          <w:szCs w:val="28"/>
        </w:rPr>
        <w:t>Анастасиевское</w:t>
      </w:r>
      <w:proofErr w:type="spellEnd"/>
      <w:r w:rsidRPr="00754FCC">
        <w:rPr>
          <w:bCs/>
          <w:sz w:val="28"/>
          <w:szCs w:val="28"/>
        </w:rPr>
        <w:t xml:space="preserve"> сельское поселение» за 20</w:t>
      </w:r>
      <w:r w:rsidR="00BB4E54">
        <w:rPr>
          <w:bCs/>
          <w:sz w:val="28"/>
          <w:szCs w:val="28"/>
        </w:rPr>
        <w:t>2</w:t>
      </w:r>
      <w:r w:rsidR="00961E42">
        <w:rPr>
          <w:bCs/>
          <w:sz w:val="28"/>
          <w:szCs w:val="28"/>
        </w:rPr>
        <w:t>4</w:t>
      </w:r>
      <w:r w:rsidRPr="00754FCC">
        <w:rPr>
          <w:bCs/>
          <w:sz w:val="28"/>
          <w:szCs w:val="28"/>
        </w:rPr>
        <w:t xml:space="preserve"> год</w:t>
      </w:r>
      <w:bookmarkStart w:id="0" w:name="_GoBack"/>
      <w:bookmarkEnd w:id="0"/>
    </w:p>
    <w:p w:rsidR="00754FCC" w:rsidRPr="00754FCC" w:rsidRDefault="00754FCC" w:rsidP="00754FCC">
      <w:pPr>
        <w:ind w:left="-357" w:firstLine="284"/>
        <w:jc w:val="center"/>
        <w:rPr>
          <w:sz w:val="28"/>
          <w:szCs w:val="28"/>
        </w:rPr>
      </w:pPr>
    </w:p>
    <w:p w:rsidR="00AA016D" w:rsidRDefault="00AA016D" w:rsidP="00746B7A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="00754FCC" w:rsidRPr="00754FCC">
        <w:rPr>
          <w:sz w:val="28"/>
          <w:szCs w:val="28"/>
        </w:rPr>
        <w:t>Оценка эффективности</w:t>
      </w:r>
      <w:r w:rsidR="00754FCC">
        <w:rPr>
          <w:b/>
          <w:sz w:val="28"/>
          <w:szCs w:val="28"/>
        </w:rPr>
        <w:t xml:space="preserve"> </w:t>
      </w:r>
      <w:r w:rsidR="00754FCC">
        <w:rPr>
          <w:sz w:val="28"/>
          <w:szCs w:val="28"/>
        </w:rPr>
        <w:t>налоговых расходов за 20</w:t>
      </w:r>
      <w:r w:rsidR="00BB4E54">
        <w:rPr>
          <w:sz w:val="28"/>
          <w:szCs w:val="28"/>
        </w:rPr>
        <w:t>2</w:t>
      </w:r>
      <w:r w:rsidR="00961E42">
        <w:rPr>
          <w:sz w:val="28"/>
          <w:szCs w:val="28"/>
        </w:rPr>
        <w:t>4</w:t>
      </w:r>
      <w:r w:rsidR="00754FCC">
        <w:rPr>
          <w:sz w:val="28"/>
          <w:szCs w:val="28"/>
        </w:rPr>
        <w:t xml:space="preserve"> год проведена в соответствии с основными положениями </w:t>
      </w:r>
      <w:r w:rsidR="00754FCC" w:rsidRPr="00754FCC">
        <w:rPr>
          <w:color w:val="000000"/>
          <w:sz w:val="28"/>
          <w:szCs w:val="28"/>
          <w:lang w:bidi="ru-RU"/>
        </w:rPr>
        <w:t>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="00754FCC">
        <w:rPr>
          <w:sz w:val="28"/>
          <w:szCs w:val="28"/>
        </w:rPr>
        <w:t xml:space="preserve"> и  п</w:t>
      </w:r>
      <w:r w:rsidR="00FD1D02" w:rsidRPr="00D45AD5">
        <w:rPr>
          <w:sz w:val="28"/>
          <w:szCs w:val="28"/>
        </w:rPr>
        <w:t>ост</w:t>
      </w:r>
      <w:r w:rsidR="00FD1D02">
        <w:rPr>
          <w:sz w:val="28"/>
          <w:szCs w:val="28"/>
        </w:rPr>
        <w:t>ановлени</w:t>
      </w:r>
      <w:r w:rsidR="00754FCC">
        <w:rPr>
          <w:sz w:val="28"/>
          <w:szCs w:val="28"/>
        </w:rPr>
        <w:t>я</w:t>
      </w:r>
      <w:r w:rsidR="00FD1D02">
        <w:rPr>
          <w:sz w:val="28"/>
          <w:szCs w:val="28"/>
        </w:rPr>
        <w:t xml:space="preserve"> А</w:t>
      </w:r>
      <w:r w:rsidR="00FD1D02" w:rsidRPr="00D45AD5">
        <w:rPr>
          <w:sz w:val="28"/>
          <w:szCs w:val="28"/>
        </w:rPr>
        <w:t xml:space="preserve">дминистрации </w:t>
      </w:r>
      <w:r w:rsidR="00746B7A">
        <w:rPr>
          <w:sz w:val="28"/>
          <w:szCs w:val="28"/>
        </w:rPr>
        <w:t xml:space="preserve">Анастасиевского </w:t>
      </w:r>
      <w:r w:rsidR="00936633">
        <w:rPr>
          <w:sz w:val="28"/>
          <w:szCs w:val="28"/>
        </w:rPr>
        <w:t>сельско</w:t>
      </w:r>
      <w:r w:rsidR="00746B7A">
        <w:rPr>
          <w:sz w:val="28"/>
          <w:szCs w:val="28"/>
        </w:rPr>
        <w:t>го поселения от 19</w:t>
      </w:r>
      <w:r w:rsidR="00936633">
        <w:rPr>
          <w:sz w:val="28"/>
          <w:szCs w:val="28"/>
        </w:rPr>
        <w:t>.</w:t>
      </w:r>
      <w:r w:rsidR="00746B7A">
        <w:rPr>
          <w:sz w:val="28"/>
          <w:szCs w:val="28"/>
        </w:rPr>
        <w:t>11</w:t>
      </w:r>
      <w:r w:rsidR="00FD1D02">
        <w:rPr>
          <w:sz w:val="28"/>
          <w:szCs w:val="28"/>
        </w:rPr>
        <w:t>.20</w:t>
      </w:r>
      <w:r w:rsidR="00746B7A">
        <w:rPr>
          <w:sz w:val="28"/>
          <w:szCs w:val="28"/>
        </w:rPr>
        <w:t>19</w:t>
      </w:r>
      <w:r w:rsidR="00FD1D02" w:rsidRPr="00D45AD5">
        <w:rPr>
          <w:sz w:val="28"/>
          <w:szCs w:val="28"/>
        </w:rPr>
        <w:t xml:space="preserve"> № </w:t>
      </w:r>
      <w:r w:rsidR="00746B7A">
        <w:rPr>
          <w:sz w:val="28"/>
          <w:szCs w:val="28"/>
        </w:rPr>
        <w:t>115</w:t>
      </w:r>
      <w:r w:rsidR="00FD1D02" w:rsidRPr="00D45AD5">
        <w:rPr>
          <w:sz w:val="28"/>
          <w:szCs w:val="28"/>
        </w:rPr>
        <w:t xml:space="preserve"> «</w:t>
      </w:r>
      <w:r w:rsidR="00746B7A" w:rsidRPr="005A1BDD">
        <w:rPr>
          <w:sz w:val="28"/>
          <w:szCs w:val="28"/>
        </w:rPr>
        <w:t>Об утверждении Порядка</w:t>
      </w:r>
      <w:r w:rsidR="00752771">
        <w:rPr>
          <w:sz w:val="28"/>
          <w:szCs w:val="28"/>
        </w:rPr>
        <w:t xml:space="preserve"> </w:t>
      </w:r>
      <w:r w:rsidR="00746B7A">
        <w:rPr>
          <w:sz w:val="28"/>
          <w:szCs w:val="28"/>
        </w:rPr>
        <w:t xml:space="preserve">формирования перечня налоговых </w:t>
      </w:r>
      <w:r w:rsidR="00746B7A" w:rsidRPr="005A1BDD">
        <w:rPr>
          <w:sz w:val="28"/>
          <w:szCs w:val="28"/>
        </w:rPr>
        <w:t xml:space="preserve">расходов </w:t>
      </w:r>
      <w:r w:rsidR="00746B7A">
        <w:rPr>
          <w:sz w:val="28"/>
          <w:szCs w:val="28"/>
        </w:rPr>
        <w:t>Анастасиевского</w:t>
      </w:r>
      <w:r w:rsidR="00746B7A" w:rsidRPr="005A1BDD">
        <w:rPr>
          <w:sz w:val="28"/>
          <w:szCs w:val="28"/>
        </w:rPr>
        <w:t xml:space="preserve"> сельского поселения и оценки налоговых расходов</w:t>
      </w:r>
      <w:r w:rsidR="00746B7A">
        <w:rPr>
          <w:sz w:val="28"/>
          <w:szCs w:val="28"/>
        </w:rPr>
        <w:t xml:space="preserve"> Анастасиевского сельского поселения</w:t>
      </w:r>
      <w:r w:rsidR="00936633">
        <w:rPr>
          <w:sz w:val="28"/>
          <w:szCs w:val="28"/>
        </w:rPr>
        <w:t>»</w:t>
      </w:r>
      <w:r w:rsidR="00754FCC">
        <w:rPr>
          <w:sz w:val="28"/>
          <w:szCs w:val="28"/>
        </w:rPr>
        <w:t xml:space="preserve"> (далее – Порядок).</w:t>
      </w:r>
    </w:p>
    <w:p w:rsidR="00754FCC" w:rsidRDefault="00754FCC" w:rsidP="00754FCC">
      <w:pPr>
        <w:widowControl w:val="0"/>
        <w:ind w:firstLine="58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Pr="006F4A08">
        <w:rPr>
          <w:color w:val="000000"/>
          <w:sz w:val="28"/>
          <w:szCs w:val="28"/>
          <w:lang w:bidi="ru-RU"/>
        </w:rPr>
        <w:t xml:space="preserve">В соответствии с Порядком сформирован реестр налоговых расходов </w:t>
      </w:r>
      <w:r>
        <w:rPr>
          <w:color w:val="000000"/>
          <w:sz w:val="28"/>
          <w:szCs w:val="28"/>
          <w:lang w:bidi="ru-RU"/>
        </w:rPr>
        <w:t>Анастасиевского</w:t>
      </w:r>
      <w:r w:rsidRPr="006F4A08">
        <w:rPr>
          <w:color w:val="000000"/>
          <w:sz w:val="28"/>
          <w:szCs w:val="28"/>
          <w:lang w:bidi="ru-RU"/>
        </w:rPr>
        <w:t xml:space="preserve"> сельского поселения, действовавших в 20</w:t>
      </w:r>
      <w:r w:rsidR="00BB4E54">
        <w:rPr>
          <w:color w:val="000000"/>
          <w:sz w:val="28"/>
          <w:szCs w:val="28"/>
          <w:lang w:bidi="ru-RU"/>
        </w:rPr>
        <w:t>2</w:t>
      </w:r>
      <w:r w:rsidR="00961E42">
        <w:rPr>
          <w:color w:val="000000"/>
          <w:sz w:val="28"/>
          <w:szCs w:val="28"/>
          <w:lang w:bidi="ru-RU"/>
        </w:rPr>
        <w:t>4</w:t>
      </w:r>
      <w:r w:rsidRPr="006F4A08">
        <w:rPr>
          <w:color w:val="000000"/>
          <w:sz w:val="28"/>
          <w:szCs w:val="28"/>
          <w:lang w:bidi="ru-RU"/>
        </w:rPr>
        <w:t xml:space="preserve"> году.</w:t>
      </w:r>
    </w:p>
    <w:p w:rsidR="00754FCC" w:rsidRDefault="00754FCC" w:rsidP="00754FCC">
      <w:pPr>
        <w:pStyle w:val="11"/>
        <w:shd w:val="clear" w:color="auto" w:fill="auto"/>
        <w:ind w:firstLine="580"/>
      </w:pPr>
      <w:r>
        <w:rPr>
          <w:color w:val="000000"/>
          <w:lang w:bidi="ru-RU"/>
        </w:rPr>
        <w:t>В зависимости от целевой категории определены основные виды налоговых расходов на территории Анастасиевского сельского поселения: социальные и технические.</w:t>
      </w:r>
    </w:p>
    <w:p w:rsidR="00754FCC" w:rsidRDefault="00754FCC" w:rsidP="00754FCC">
      <w:pPr>
        <w:pStyle w:val="11"/>
        <w:shd w:val="clear" w:color="auto" w:fill="auto"/>
        <w:ind w:firstLine="580"/>
      </w:pPr>
      <w:r>
        <w:rPr>
          <w:color w:val="000000"/>
          <w:lang w:bidi="ru-RU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</w:t>
      </w:r>
      <w:r w:rsidR="002C462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(или) целям социально-экономической политики) и их результативности.</w:t>
      </w:r>
    </w:p>
    <w:p w:rsidR="00754FCC" w:rsidRDefault="00754FCC" w:rsidP="00754FCC">
      <w:pPr>
        <w:pStyle w:val="11"/>
        <w:shd w:val="clear" w:color="auto" w:fill="auto"/>
        <w:ind w:firstLine="580"/>
        <w:rPr>
          <w:color w:val="000000"/>
          <w:lang w:bidi="ru-RU"/>
        </w:rPr>
      </w:pPr>
      <w:r>
        <w:rPr>
          <w:color w:val="000000"/>
          <w:lang w:bidi="ru-RU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год и плановый период.</w:t>
      </w:r>
    </w:p>
    <w:p w:rsidR="00643A27" w:rsidRPr="00D45AD5" w:rsidRDefault="00643A27" w:rsidP="00643A2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налоговых расходов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:rsidR="00643A27" w:rsidRPr="0003790E" w:rsidRDefault="00643A27" w:rsidP="00643A27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решением</w:t>
      </w:r>
      <w:r w:rsidRPr="0003790E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Анастасиевского сельского поселения от 13.11.2014 № 70 </w:t>
      </w:r>
      <w:r w:rsidRPr="0003790E">
        <w:rPr>
          <w:sz w:val="28"/>
          <w:szCs w:val="28"/>
        </w:rPr>
        <w:t>«О</w:t>
      </w:r>
      <w:r>
        <w:rPr>
          <w:sz w:val="28"/>
          <w:szCs w:val="28"/>
        </w:rPr>
        <w:t xml:space="preserve"> земельном налоге».</w:t>
      </w:r>
    </w:p>
    <w:p w:rsidR="00643A27" w:rsidRPr="00D67AEC" w:rsidRDefault="00643A27" w:rsidP="00643A27"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Освобождаются от уплаты земельного налога следующие категории налогоплательщиков:</w:t>
      </w:r>
    </w:p>
    <w:p w:rsidR="00643A27" w:rsidRPr="009520FF" w:rsidRDefault="00643A27" w:rsidP="00643A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8"/>
      <w:bookmarkEnd w:id="1"/>
      <w:r>
        <w:rPr>
          <w:sz w:val="28"/>
          <w:szCs w:val="28"/>
        </w:rPr>
        <w:t>-</w:t>
      </w:r>
      <w:r w:rsidRPr="009520F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520FF">
        <w:rPr>
          <w:sz w:val="28"/>
          <w:szCs w:val="28"/>
        </w:rPr>
        <w:t>етераны</w:t>
      </w:r>
      <w:r>
        <w:rPr>
          <w:sz w:val="28"/>
          <w:szCs w:val="28"/>
        </w:rPr>
        <w:t xml:space="preserve"> и инвалиды</w:t>
      </w:r>
      <w:r w:rsidRPr="009520FF">
        <w:rPr>
          <w:sz w:val="28"/>
          <w:szCs w:val="28"/>
        </w:rPr>
        <w:t xml:space="preserve"> Великой Отечественной войны,</w:t>
      </w:r>
      <w:r>
        <w:rPr>
          <w:sz w:val="28"/>
          <w:szCs w:val="28"/>
        </w:rPr>
        <w:t xml:space="preserve"> </w:t>
      </w:r>
      <w:r w:rsidRPr="009520FF">
        <w:rPr>
          <w:sz w:val="28"/>
          <w:szCs w:val="28"/>
        </w:rPr>
        <w:t>ветераны</w:t>
      </w:r>
      <w:r>
        <w:rPr>
          <w:sz w:val="28"/>
          <w:szCs w:val="28"/>
        </w:rPr>
        <w:t xml:space="preserve"> и инвалиды</w:t>
      </w:r>
      <w:r w:rsidRPr="009520FF">
        <w:rPr>
          <w:sz w:val="28"/>
          <w:szCs w:val="28"/>
        </w:rPr>
        <w:t xml:space="preserve"> боевых действий</w:t>
      </w:r>
      <w:r>
        <w:rPr>
          <w:sz w:val="28"/>
          <w:szCs w:val="28"/>
        </w:rPr>
        <w:t>, инвалиды детства</w:t>
      </w:r>
      <w:r w:rsidRPr="009520FF">
        <w:rPr>
          <w:sz w:val="28"/>
          <w:szCs w:val="28"/>
        </w:rPr>
        <w:t xml:space="preserve"> за земельные участки, не используемые для ведения предпринимательской деятельности и относящиеся к следующим видам разрешенного использования: предназначенные для </w:t>
      </w:r>
      <w:r w:rsidRPr="009520FF">
        <w:rPr>
          <w:sz w:val="28"/>
          <w:szCs w:val="28"/>
        </w:rPr>
        <w:lastRenderedPageBreak/>
        <w:t>размещения домов многоквартирной (две и более) жилой застройки; предназначенные для размещения домов индивидуальной жилой застройки, а также для ведения личного подсобного хозяйства;</w:t>
      </w:r>
    </w:p>
    <w:p w:rsidR="00643A27" w:rsidRDefault="00643A27" w:rsidP="00643A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2"/>
      <w:bookmarkEnd w:id="2"/>
      <w:r>
        <w:rPr>
          <w:sz w:val="28"/>
          <w:szCs w:val="28"/>
        </w:rPr>
        <w:t>-</w:t>
      </w:r>
      <w:r w:rsidRPr="009520FF">
        <w:rPr>
          <w:sz w:val="28"/>
          <w:szCs w:val="28"/>
        </w:rPr>
        <w:t xml:space="preserve"> </w:t>
      </w:r>
      <w:r w:rsidR="00EE4852">
        <w:rPr>
          <w:sz w:val="28"/>
          <w:szCs w:val="28"/>
        </w:rPr>
        <w:t>ф</w:t>
      </w:r>
      <w:r w:rsidR="00EE4852" w:rsidRPr="005F2AA1">
        <w:rPr>
          <w:sz w:val="28"/>
          <w:szCs w:val="28"/>
        </w:rPr>
        <w:t>изические лица, имеющие (являющиеся опекунами или попечителями) трех и более несовершеннолетних детей и совместно проживающие с ними, являющиеся собственниками земельных участков, предоставленных в целях индивидуального жилищного строительства, ведения личного подсобного хозяйства или создания крестьянского (фермерского) хозяйства в соответствии со статьями 8.2 и 8.3 Областного закона Ростовской области от 22.07.2003 № 19-ЗС «О регулировании земельных отношений в Ростовской области», и использующие такие земельные участки в указанных целях</w:t>
      </w:r>
      <w:r w:rsidR="00EE4852">
        <w:rPr>
          <w:sz w:val="28"/>
          <w:szCs w:val="28"/>
        </w:rPr>
        <w:t>;</w:t>
      </w:r>
    </w:p>
    <w:p w:rsidR="00643A27" w:rsidRDefault="00643A27" w:rsidP="00EE48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органы местного самоуправления в отношении земельных участков, используемых им для непосредственного выполн</w:t>
      </w:r>
      <w:r w:rsidR="00EE4852">
        <w:rPr>
          <w:sz w:val="28"/>
          <w:szCs w:val="28"/>
        </w:rPr>
        <w:t>ения возложенных на них функций;</w:t>
      </w:r>
    </w:p>
    <w:p w:rsidR="00EE4852" w:rsidRPr="005F2AA1" w:rsidRDefault="00EE4852" w:rsidP="00EE48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5F2AA1">
        <w:rPr>
          <w:sz w:val="28"/>
          <w:szCs w:val="28"/>
        </w:rPr>
        <w:t>ица, принимающие (принимавшие) участие в специальной военной операции;</w:t>
      </w:r>
      <w:r>
        <w:rPr>
          <w:sz w:val="28"/>
          <w:szCs w:val="28"/>
        </w:rPr>
        <w:t xml:space="preserve"> </w:t>
      </w:r>
      <w:r w:rsidRPr="005F2AA1">
        <w:rPr>
          <w:sz w:val="28"/>
          <w:szCs w:val="28"/>
        </w:rP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r>
        <w:rPr>
          <w:sz w:val="28"/>
          <w:szCs w:val="28"/>
        </w:rPr>
        <w:t xml:space="preserve"> </w:t>
      </w:r>
      <w:r w:rsidRPr="005F2AA1">
        <w:rPr>
          <w:sz w:val="28"/>
          <w:szCs w:val="28"/>
        </w:rPr>
        <w:t xml:space="preserve"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</w:t>
      </w:r>
      <w:r w:rsidR="00CC5E37">
        <w:rPr>
          <w:sz w:val="28"/>
          <w:szCs w:val="28"/>
        </w:rPr>
        <w:t>Силы Российской Федерации, а также члены их семей.</w:t>
      </w:r>
    </w:p>
    <w:p w:rsidR="00643A27" w:rsidRPr="0003790E" w:rsidRDefault="00643A27" w:rsidP="00EE4852">
      <w:pPr>
        <w:jc w:val="both"/>
        <w:rPr>
          <w:iCs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03790E">
        <w:rPr>
          <w:iCs/>
          <w:sz w:val="28"/>
          <w:szCs w:val="28"/>
        </w:rPr>
        <w:t>Налоговые льготы</w:t>
      </w:r>
      <w:r>
        <w:rPr>
          <w:iCs/>
          <w:sz w:val="28"/>
          <w:szCs w:val="28"/>
        </w:rPr>
        <w:t xml:space="preserve"> (налоговые расходы)</w:t>
      </w:r>
      <w:r w:rsidRPr="0003790E">
        <w:rPr>
          <w:iCs/>
          <w:sz w:val="28"/>
          <w:szCs w:val="28"/>
        </w:rPr>
        <w:t xml:space="preserve"> были предоставлены на общую сумму </w:t>
      </w:r>
      <w:r>
        <w:rPr>
          <w:iCs/>
          <w:sz w:val="28"/>
          <w:szCs w:val="28"/>
        </w:rPr>
        <w:t>1</w:t>
      </w:r>
      <w:r w:rsidR="00704966">
        <w:rPr>
          <w:iCs/>
          <w:sz w:val="28"/>
          <w:szCs w:val="28"/>
        </w:rPr>
        <w:t>7,3</w:t>
      </w:r>
      <w:r>
        <w:rPr>
          <w:iCs/>
          <w:sz w:val="28"/>
          <w:szCs w:val="28"/>
        </w:rPr>
        <w:t xml:space="preserve"> тыс. рублей</w:t>
      </w:r>
      <w:r w:rsidR="00704966">
        <w:rPr>
          <w:iCs/>
          <w:sz w:val="28"/>
          <w:szCs w:val="28"/>
        </w:rPr>
        <w:t>.</w:t>
      </w:r>
    </w:p>
    <w:p w:rsidR="00754FCC" w:rsidRDefault="00754FCC" w:rsidP="00754FCC">
      <w:pPr>
        <w:pStyle w:val="11"/>
        <w:shd w:val="clear" w:color="auto" w:fill="auto"/>
        <w:ind w:firstLine="740"/>
      </w:pPr>
      <w:r>
        <w:rPr>
          <w:color w:val="000000"/>
          <w:lang w:bidi="ru-RU"/>
        </w:rPr>
        <w:t>Решением Собрания депутатов Анастасиевского сельского поселения (далее - решение Собрания</w:t>
      </w:r>
      <w:r w:rsidR="002C462D">
        <w:rPr>
          <w:color w:val="000000"/>
          <w:lang w:bidi="ru-RU"/>
        </w:rPr>
        <w:t xml:space="preserve"> депутатов</w:t>
      </w:r>
      <w:r>
        <w:rPr>
          <w:color w:val="000000"/>
          <w:lang w:bidi="ru-RU"/>
        </w:rPr>
        <w:t>) на 20</w:t>
      </w:r>
      <w:r w:rsidR="00BB4E54">
        <w:rPr>
          <w:color w:val="000000"/>
          <w:lang w:bidi="ru-RU"/>
        </w:rPr>
        <w:t>2</w:t>
      </w:r>
      <w:r w:rsidR="00704966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 установлены налоговые льготы по земельному налогу для </w:t>
      </w:r>
      <w:r w:rsidR="001208F2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категорий налогоплательщиков, </w:t>
      </w:r>
      <w:r w:rsidR="001208F2">
        <w:rPr>
          <w:color w:val="000000"/>
          <w:lang w:bidi="ru-RU"/>
        </w:rPr>
        <w:t>2</w:t>
      </w:r>
      <w:r>
        <w:rPr>
          <w:color w:val="000000"/>
          <w:lang w:bidi="ru-RU"/>
        </w:rPr>
        <w:t xml:space="preserve"> из которых - физические лица.</w:t>
      </w:r>
    </w:p>
    <w:p w:rsidR="00754FCC" w:rsidRDefault="00754FCC" w:rsidP="002C462D">
      <w:pPr>
        <w:pStyle w:val="11"/>
        <w:shd w:val="clear" w:color="auto" w:fill="auto"/>
        <w:ind w:firstLine="743"/>
        <w:rPr>
          <w:color w:val="000000"/>
          <w:lang w:bidi="ru-RU"/>
        </w:rPr>
      </w:pPr>
      <w:r>
        <w:rPr>
          <w:color w:val="000000"/>
          <w:lang w:bidi="ru-RU"/>
        </w:rPr>
        <w:t xml:space="preserve">Объем налоговых и неналоговых доходов бюджета </w:t>
      </w:r>
      <w:r w:rsidR="002C462D">
        <w:rPr>
          <w:color w:val="000000"/>
          <w:lang w:bidi="ru-RU"/>
        </w:rPr>
        <w:t xml:space="preserve">Анастасиевского сельского поселения </w:t>
      </w:r>
      <w:r>
        <w:rPr>
          <w:color w:val="000000"/>
          <w:lang w:bidi="ru-RU"/>
        </w:rPr>
        <w:t>в 20</w:t>
      </w:r>
      <w:r w:rsidR="00BB4E54">
        <w:rPr>
          <w:color w:val="000000"/>
          <w:lang w:bidi="ru-RU"/>
        </w:rPr>
        <w:t>2</w:t>
      </w:r>
      <w:r w:rsidR="00704966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году составил </w:t>
      </w:r>
      <w:r w:rsidR="00704966">
        <w:rPr>
          <w:color w:val="000000"/>
          <w:lang w:bidi="ru-RU"/>
        </w:rPr>
        <w:t>11 792,4</w:t>
      </w:r>
      <w:r w:rsidR="002C462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тыс. рублей, из них земельный налог </w:t>
      </w:r>
      <w:r w:rsidR="002C462D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</w:t>
      </w:r>
      <w:r w:rsidR="00704966">
        <w:rPr>
          <w:color w:val="000000"/>
          <w:lang w:bidi="ru-RU"/>
        </w:rPr>
        <w:t>3 521,0</w:t>
      </w:r>
      <w:r w:rsidR="002C462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тыс. рублей.</w:t>
      </w:r>
    </w:p>
    <w:p w:rsidR="002C462D" w:rsidRDefault="002C462D" w:rsidP="002C462D">
      <w:pPr>
        <w:pStyle w:val="11"/>
        <w:shd w:val="clear" w:color="auto" w:fill="auto"/>
        <w:ind w:firstLine="743"/>
      </w:pPr>
      <w:r>
        <w:rPr>
          <w:color w:val="000000"/>
          <w:lang w:bidi="ru-RU"/>
        </w:rPr>
        <w:t>Информация о структуре налоговых расходов за период 20</w:t>
      </w:r>
      <w:r w:rsidR="00BB195D">
        <w:rPr>
          <w:color w:val="000000"/>
          <w:lang w:bidi="ru-RU"/>
        </w:rPr>
        <w:t>2</w:t>
      </w:r>
      <w:r w:rsidR="00704966">
        <w:rPr>
          <w:color w:val="000000"/>
          <w:lang w:bidi="ru-RU"/>
        </w:rPr>
        <w:t>2</w:t>
      </w:r>
      <w:r>
        <w:rPr>
          <w:color w:val="000000"/>
          <w:lang w:bidi="ru-RU"/>
        </w:rPr>
        <w:t>-20</w:t>
      </w:r>
      <w:r w:rsidR="00BB4E54">
        <w:rPr>
          <w:color w:val="000000"/>
          <w:lang w:bidi="ru-RU"/>
        </w:rPr>
        <w:t>2</w:t>
      </w:r>
      <w:r w:rsidR="00704966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годов представлена в таблице 1.</w:t>
      </w:r>
    </w:p>
    <w:p w:rsidR="002C462D" w:rsidRDefault="002C462D" w:rsidP="002C462D">
      <w:pPr>
        <w:pStyle w:val="11"/>
        <w:shd w:val="clear" w:color="auto" w:fill="auto"/>
        <w:spacing w:line="259" w:lineRule="auto"/>
        <w:ind w:firstLine="0"/>
        <w:jc w:val="right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Таблица 1</w:t>
      </w:r>
    </w:p>
    <w:p w:rsidR="002C462D" w:rsidRDefault="002C462D" w:rsidP="002C462D">
      <w:pPr>
        <w:pStyle w:val="af"/>
        <w:shd w:val="clear" w:color="auto" w:fill="auto"/>
        <w:spacing w:line="259" w:lineRule="auto"/>
        <w:jc w:val="center"/>
      </w:pPr>
      <w:r>
        <w:rPr>
          <w:color w:val="000000"/>
          <w:lang w:bidi="ru-RU"/>
        </w:rPr>
        <w:t xml:space="preserve">Структура </w:t>
      </w:r>
      <w:r w:rsidR="00F03B9B">
        <w:rPr>
          <w:color w:val="000000"/>
          <w:lang w:bidi="ru-RU"/>
        </w:rPr>
        <w:t>налоговых расходов за период 202</w:t>
      </w:r>
      <w:r w:rsidR="00704966">
        <w:rPr>
          <w:color w:val="000000"/>
          <w:lang w:bidi="ru-RU"/>
        </w:rPr>
        <w:t>2</w:t>
      </w:r>
      <w:r>
        <w:rPr>
          <w:color w:val="000000"/>
          <w:lang w:bidi="ru-RU"/>
        </w:rPr>
        <w:t>-20</w:t>
      </w:r>
      <w:r w:rsidR="00BB4E54">
        <w:rPr>
          <w:color w:val="000000"/>
          <w:lang w:bidi="ru-RU"/>
        </w:rPr>
        <w:t>2</w:t>
      </w:r>
      <w:r w:rsidR="00704966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годов</w:t>
      </w:r>
    </w:p>
    <w:tbl>
      <w:tblPr>
        <w:tblOverlap w:val="never"/>
        <w:tblW w:w="97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1344"/>
        <w:gridCol w:w="989"/>
        <w:gridCol w:w="1421"/>
        <w:gridCol w:w="994"/>
        <w:gridCol w:w="1330"/>
        <w:gridCol w:w="1090"/>
      </w:tblGrid>
      <w:tr w:rsidR="002C462D" w:rsidTr="00533136">
        <w:trPr>
          <w:trHeight w:hRule="exact" w:val="269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</w:t>
            </w:r>
          </w:p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показателей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62D" w:rsidRDefault="002C462D" w:rsidP="0070496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</w:t>
            </w:r>
            <w:r w:rsidR="00BB195D">
              <w:rPr>
                <w:color w:val="000000"/>
                <w:sz w:val="22"/>
                <w:szCs w:val="22"/>
                <w:lang w:bidi="ru-RU"/>
              </w:rPr>
              <w:t>2</w:t>
            </w:r>
            <w:r w:rsidR="00704966">
              <w:rPr>
                <w:color w:val="000000"/>
                <w:sz w:val="22"/>
                <w:szCs w:val="22"/>
                <w:lang w:bidi="ru-RU"/>
              </w:rPr>
              <w:t>2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год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62D" w:rsidRDefault="002C462D" w:rsidP="0070496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</w:t>
            </w:r>
            <w:r w:rsidR="00E044AA">
              <w:rPr>
                <w:color w:val="000000"/>
                <w:sz w:val="22"/>
                <w:szCs w:val="22"/>
                <w:lang w:bidi="ru-RU"/>
              </w:rPr>
              <w:t>2</w:t>
            </w:r>
            <w:r w:rsidR="00704966">
              <w:rPr>
                <w:color w:val="000000"/>
                <w:sz w:val="22"/>
                <w:szCs w:val="22"/>
                <w:lang w:bidi="ru-RU"/>
              </w:rPr>
              <w:t>3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62D" w:rsidRDefault="002C462D" w:rsidP="0070496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</w:t>
            </w:r>
            <w:r w:rsidR="00BB4E54">
              <w:rPr>
                <w:color w:val="000000"/>
                <w:sz w:val="22"/>
                <w:szCs w:val="22"/>
                <w:lang w:bidi="ru-RU"/>
              </w:rPr>
              <w:t>2</w:t>
            </w:r>
            <w:r w:rsidR="00704966">
              <w:rPr>
                <w:color w:val="000000"/>
                <w:sz w:val="22"/>
                <w:szCs w:val="22"/>
                <w:lang w:bidi="ru-RU"/>
              </w:rPr>
              <w:t>4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год</w:t>
            </w:r>
          </w:p>
        </w:tc>
      </w:tr>
      <w:tr w:rsidR="002C462D" w:rsidTr="00533136">
        <w:trPr>
          <w:trHeight w:hRule="exact" w:val="264"/>
          <w:jc w:val="center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62D" w:rsidRDefault="002C462D" w:rsidP="00712576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тыс. рублей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тыс. 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тыс. рублей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%</w:t>
            </w:r>
          </w:p>
        </w:tc>
      </w:tr>
      <w:tr w:rsidR="002C462D" w:rsidTr="00533136">
        <w:trPr>
          <w:trHeight w:hRule="exact" w:val="152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62D" w:rsidRDefault="002C462D" w:rsidP="00712576">
            <w:pPr>
              <w:pStyle w:val="af1"/>
              <w:shd w:val="clear" w:color="auto" w:fill="auto"/>
              <w:tabs>
                <w:tab w:val="left" w:pos="1594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Предоставленные налоговые</w:t>
            </w:r>
            <w:r>
              <w:rPr>
                <w:color w:val="000000"/>
                <w:sz w:val="22"/>
                <w:szCs w:val="22"/>
                <w:lang w:bidi="ru-RU"/>
              </w:rPr>
              <w:tab/>
              <w:t>льготы,</w:t>
            </w:r>
          </w:p>
          <w:p w:rsidR="002C462D" w:rsidRDefault="002C462D" w:rsidP="002C462D">
            <w:pPr>
              <w:pStyle w:val="af1"/>
              <w:shd w:val="clear" w:color="auto" w:fill="auto"/>
              <w:tabs>
                <w:tab w:val="left" w:pos="2170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установленные решением Собрания депутатов от 13.11.2014 № 70 «О земельном налоге», 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BB4E54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12,</w:t>
            </w:r>
            <w:r w:rsidR="00BB4E54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704966" w:rsidP="0070496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17,3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100</w:t>
            </w:r>
          </w:p>
        </w:tc>
      </w:tr>
      <w:tr w:rsidR="002C462D" w:rsidTr="00533136">
        <w:trPr>
          <w:trHeight w:hRule="exact" w:val="26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 том числе: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rPr>
                <w:sz w:val="10"/>
                <w:szCs w:val="10"/>
              </w:rPr>
            </w:pPr>
          </w:p>
        </w:tc>
      </w:tr>
      <w:tr w:rsidR="002C462D" w:rsidTr="00533136">
        <w:trPr>
          <w:trHeight w:hRule="exact" w:val="104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2C462D">
            <w:pPr>
              <w:pStyle w:val="af1"/>
              <w:shd w:val="clear" w:color="auto" w:fill="auto"/>
              <w:tabs>
                <w:tab w:val="left" w:pos="1238"/>
              </w:tabs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bidi="ru-RU"/>
              </w:rPr>
              <w:t>Технические налоговые расходы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(направленные на исключение встречных финансовых потоков)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2C462D" w:rsidP="00BB4E54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10,</w:t>
            </w:r>
            <w:r w:rsidR="00BB4E54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62D" w:rsidRDefault="00704966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62D" w:rsidRDefault="00704966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2C462D" w:rsidTr="00533136">
        <w:trPr>
          <w:trHeight w:hRule="exact" w:val="10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462D" w:rsidRDefault="002C462D" w:rsidP="00712576">
            <w:pPr>
              <w:pStyle w:val="af1"/>
              <w:shd w:val="clear" w:color="auto" w:fill="auto"/>
              <w:tabs>
                <w:tab w:val="left" w:pos="1397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lang w:bidi="ru-RU"/>
              </w:rPr>
              <w:lastRenderedPageBreak/>
              <w:t>Социальные налоговые расходы</w:t>
            </w:r>
            <w:r>
              <w:rPr>
                <w:color w:val="000000"/>
                <w:sz w:val="22"/>
                <w:szCs w:val="22"/>
                <w:lang w:bidi="ru-RU"/>
              </w:rPr>
              <w:tab/>
              <w:t>(имеющие</w:t>
            </w:r>
          </w:p>
          <w:p w:rsidR="002C462D" w:rsidRDefault="002C462D" w:rsidP="00712576">
            <w:pPr>
              <w:pStyle w:val="af1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социальную</w:t>
            </w:r>
          </w:p>
          <w:p w:rsidR="002C462D" w:rsidRDefault="002C462D" w:rsidP="00712576">
            <w:pPr>
              <w:pStyle w:val="af1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направленность)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62D" w:rsidRDefault="002C462D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89,7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62D" w:rsidRDefault="002C462D" w:rsidP="00BB4E54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11,</w:t>
            </w:r>
            <w:r w:rsidR="00BB4E54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62D" w:rsidRDefault="00A3024A" w:rsidP="00BB4E54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</w:t>
            </w:r>
            <w:r w:rsidR="00BB4E54">
              <w:rPr>
                <w:sz w:val="22"/>
                <w:szCs w:val="22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62D" w:rsidRDefault="00704966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10,6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62D" w:rsidRDefault="00704966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</w:tc>
      </w:tr>
    </w:tbl>
    <w:p w:rsidR="00533136" w:rsidRDefault="00533136" w:rsidP="00533136">
      <w:pPr>
        <w:pStyle w:val="11"/>
        <w:shd w:val="clear" w:color="auto" w:fill="auto"/>
        <w:ind w:firstLine="660"/>
        <w:rPr>
          <w:color w:val="000000"/>
          <w:lang w:bidi="ru-RU"/>
        </w:rPr>
      </w:pPr>
    </w:p>
    <w:p w:rsidR="00533136" w:rsidRDefault="00533136" w:rsidP="006D64AD">
      <w:pPr>
        <w:pStyle w:val="11"/>
        <w:shd w:val="clear" w:color="auto" w:fill="auto"/>
        <w:ind w:firstLine="660"/>
      </w:pPr>
      <w:r>
        <w:rPr>
          <w:color w:val="000000"/>
          <w:lang w:bidi="ru-RU"/>
        </w:rPr>
        <w:t>Основной объем налоговых расходов в 20</w:t>
      </w:r>
      <w:r w:rsidR="00BB4E54">
        <w:rPr>
          <w:color w:val="000000"/>
          <w:lang w:bidi="ru-RU"/>
        </w:rPr>
        <w:t>2</w:t>
      </w:r>
      <w:r w:rsidR="003249DE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году приходится на </w:t>
      </w:r>
      <w:r>
        <w:rPr>
          <w:i/>
          <w:iCs/>
          <w:color w:val="000000"/>
          <w:lang w:bidi="ru-RU"/>
        </w:rPr>
        <w:t>социальные налоговые расходы (</w:t>
      </w:r>
      <w:r w:rsidR="003249DE">
        <w:rPr>
          <w:i/>
          <w:iCs/>
          <w:color w:val="000000"/>
          <w:lang w:bidi="ru-RU"/>
        </w:rPr>
        <w:t>61,3</w:t>
      </w:r>
      <w:r>
        <w:rPr>
          <w:i/>
          <w:iCs/>
          <w:color w:val="000000"/>
          <w:lang w:bidi="ru-RU"/>
        </w:rPr>
        <w:t>%),</w:t>
      </w:r>
      <w:r>
        <w:rPr>
          <w:color w:val="000000"/>
          <w:lang w:bidi="ru-RU"/>
        </w:rPr>
        <w:t xml:space="preserve"> которые представлены налоговыми льготами по земельному налогу социально незащищенным слоям населения</w:t>
      </w:r>
      <w:r w:rsidR="006D64AD">
        <w:rPr>
          <w:color w:val="000000"/>
          <w:lang w:bidi="ru-RU"/>
        </w:rPr>
        <w:t>.</w:t>
      </w:r>
    </w:p>
    <w:p w:rsidR="00533136" w:rsidRDefault="00533136" w:rsidP="00533136">
      <w:pPr>
        <w:pStyle w:val="11"/>
        <w:shd w:val="clear" w:color="auto" w:fill="auto"/>
        <w:spacing w:after="300"/>
        <w:ind w:firstLine="660"/>
        <w:rPr>
          <w:color w:val="000000"/>
          <w:lang w:bidi="ru-RU"/>
        </w:rPr>
      </w:pPr>
      <w:r>
        <w:rPr>
          <w:color w:val="000000"/>
          <w:lang w:bidi="ru-RU"/>
        </w:rPr>
        <w:t>Остальная доля (</w:t>
      </w:r>
      <w:r w:rsidR="003249DE">
        <w:rPr>
          <w:color w:val="000000"/>
          <w:lang w:bidi="ru-RU"/>
        </w:rPr>
        <w:t>38,7</w:t>
      </w:r>
      <w:r>
        <w:rPr>
          <w:color w:val="000000"/>
          <w:lang w:bidi="ru-RU"/>
        </w:rPr>
        <w:t>%) налоговых расходов в 20</w:t>
      </w:r>
      <w:r w:rsidR="00BB4E54">
        <w:rPr>
          <w:color w:val="000000"/>
          <w:lang w:bidi="ru-RU"/>
        </w:rPr>
        <w:t>2</w:t>
      </w:r>
      <w:r w:rsidR="003249DE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году представлена льготами по земельному налогу</w:t>
      </w:r>
      <w:r w:rsidR="006D64AD">
        <w:rPr>
          <w:color w:val="000000"/>
          <w:lang w:bidi="ru-RU"/>
        </w:rPr>
        <w:t xml:space="preserve"> для учреждений, финансируемых из бюджета Анастасиевского сельского поселения.</w:t>
      </w:r>
    </w:p>
    <w:p w:rsidR="00643A27" w:rsidRPr="00266BB6" w:rsidRDefault="00643A27" w:rsidP="00643A27">
      <w:pPr>
        <w:pStyle w:val="11"/>
        <w:shd w:val="clear" w:color="auto" w:fill="auto"/>
        <w:spacing w:after="300"/>
        <w:ind w:firstLine="0"/>
        <w:jc w:val="center"/>
        <w:rPr>
          <w:b/>
        </w:rPr>
      </w:pPr>
      <w:r w:rsidRPr="00643A27">
        <w:rPr>
          <w:bCs/>
          <w:color w:val="000000"/>
          <w:lang w:val="en-US" w:eastAsia="en-US" w:bidi="en-US"/>
        </w:rPr>
        <w:t>I</w:t>
      </w:r>
      <w:r w:rsidRPr="00643A27">
        <w:rPr>
          <w:bCs/>
          <w:color w:val="000000"/>
          <w:lang w:eastAsia="en-US" w:bidi="en-US"/>
        </w:rPr>
        <w:t xml:space="preserve">. </w:t>
      </w:r>
      <w:r w:rsidRPr="00266BB6">
        <w:rPr>
          <w:b/>
          <w:bCs/>
          <w:color w:val="000000"/>
          <w:lang w:bidi="ru-RU"/>
        </w:rPr>
        <w:t>Оценка эффективности применения технических налоговых расходов</w:t>
      </w:r>
      <w:r w:rsidRPr="00266BB6">
        <w:rPr>
          <w:b/>
          <w:bCs/>
          <w:color w:val="000000"/>
          <w:lang w:bidi="ru-RU"/>
        </w:rPr>
        <w:br/>
      </w:r>
      <w:r w:rsidRPr="00266BB6">
        <w:rPr>
          <w:b/>
        </w:rPr>
        <w:t>Анастасиевского сельского поселения</w:t>
      </w:r>
    </w:p>
    <w:p w:rsidR="00643A27" w:rsidRDefault="00643A27" w:rsidP="00643A27">
      <w:pPr>
        <w:pStyle w:val="11"/>
        <w:shd w:val="clear" w:color="auto" w:fill="auto"/>
        <w:ind w:firstLine="820"/>
      </w:pPr>
      <w:r>
        <w:rPr>
          <w:color w:val="000000"/>
          <w:lang w:bidi="ru-RU"/>
        </w:rPr>
        <w:t xml:space="preserve">В соответствии с </w:t>
      </w:r>
      <w:proofErr w:type="spellStart"/>
      <w:r>
        <w:rPr>
          <w:color w:val="000000"/>
          <w:lang w:bidi="ru-RU"/>
        </w:rPr>
        <w:t>пп</w:t>
      </w:r>
      <w:proofErr w:type="spellEnd"/>
      <w:r>
        <w:rPr>
          <w:color w:val="000000"/>
          <w:lang w:bidi="ru-RU"/>
        </w:rPr>
        <w:t xml:space="preserve"> 3.2.</w:t>
      </w:r>
      <w:r w:rsidR="00BD7898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п.3 решения Собрания депутатов от 13.11.2014 № 70 льготы по земельному налогу установлены для учреждений, финансируемых из бюджета Анастасиевского сельского поселения.</w:t>
      </w:r>
    </w:p>
    <w:p w:rsidR="00643A27" w:rsidRDefault="00643A27" w:rsidP="00643A27">
      <w:pPr>
        <w:pStyle w:val="11"/>
        <w:shd w:val="clear" w:color="auto" w:fill="auto"/>
        <w:ind w:firstLine="820"/>
      </w:pPr>
      <w:r>
        <w:rPr>
          <w:color w:val="000000"/>
          <w:lang w:bidi="ru-RU"/>
        </w:rPr>
        <w:t>Информация о налоговых расходах за 20</w:t>
      </w:r>
      <w:r w:rsidR="00E044AA">
        <w:rPr>
          <w:color w:val="000000"/>
          <w:lang w:bidi="ru-RU"/>
        </w:rPr>
        <w:t>2</w:t>
      </w:r>
      <w:r w:rsidR="00A07F21">
        <w:rPr>
          <w:color w:val="000000"/>
          <w:lang w:bidi="ru-RU"/>
        </w:rPr>
        <w:t>3</w:t>
      </w:r>
      <w:r>
        <w:rPr>
          <w:color w:val="000000"/>
          <w:lang w:bidi="ru-RU"/>
        </w:rPr>
        <w:t>-20</w:t>
      </w:r>
      <w:r w:rsidR="00BB195D">
        <w:rPr>
          <w:color w:val="000000"/>
          <w:lang w:bidi="ru-RU"/>
        </w:rPr>
        <w:t>2</w:t>
      </w:r>
      <w:r w:rsidR="00A07F21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годы представлена в таблице 2.</w:t>
      </w:r>
    </w:p>
    <w:p w:rsidR="00643A27" w:rsidRDefault="00643A27" w:rsidP="00643A27">
      <w:pPr>
        <w:pStyle w:val="11"/>
        <w:shd w:val="clear" w:color="auto" w:fill="auto"/>
        <w:spacing w:line="259" w:lineRule="auto"/>
        <w:ind w:firstLine="0"/>
        <w:jc w:val="right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246"/>
        <w:gridCol w:w="4118"/>
      </w:tblGrid>
      <w:tr w:rsidR="00643A27" w:rsidTr="00712576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3A27" w:rsidRDefault="00643A27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A27" w:rsidRDefault="00643A27" w:rsidP="00712576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A27" w:rsidRDefault="00643A27" w:rsidP="00712576">
            <w:pPr>
              <w:pStyle w:val="af1"/>
              <w:shd w:val="clear" w:color="auto" w:fill="auto"/>
              <w:tabs>
                <w:tab w:val="left" w:pos="2831"/>
              </w:tabs>
              <w:ind w:left="34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Значение показателя</w:t>
            </w:r>
            <w:r>
              <w:rPr>
                <w:color w:val="000000"/>
                <w:sz w:val="22"/>
                <w:szCs w:val="22"/>
                <w:lang w:bidi="ru-RU"/>
              </w:rPr>
              <w:tab/>
              <w:t>Темп роста</w:t>
            </w:r>
          </w:p>
        </w:tc>
      </w:tr>
    </w:tbl>
    <w:p w:rsidR="00643A27" w:rsidRDefault="00643A27" w:rsidP="00643A27">
      <w:pPr>
        <w:spacing w:line="14" w:lineRule="exact"/>
      </w:pPr>
    </w:p>
    <w:tbl>
      <w:tblPr>
        <w:tblOverlap w:val="never"/>
        <w:tblW w:w="99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5246"/>
        <w:gridCol w:w="1416"/>
        <w:gridCol w:w="1234"/>
        <w:gridCol w:w="1469"/>
      </w:tblGrid>
      <w:tr w:rsidR="00643A27" w:rsidTr="00643A27"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A27" w:rsidRDefault="00643A27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A27" w:rsidRDefault="00643A27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Фискальные характеристики налоговых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A27" w:rsidRDefault="00643A27" w:rsidP="00A07F21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</w:t>
            </w:r>
            <w:r w:rsidR="00E044AA">
              <w:rPr>
                <w:color w:val="000000"/>
                <w:sz w:val="22"/>
                <w:szCs w:val="22"/>
                <w:lang w:bidi="ru-RU"/>
              </w:rPr>
              <w:t>2</w:t>
            </w:r>
            <w:r w:rsidR="00A07F21">
              <w:rPr>
                <w:color w:val="000000"/>
                <w:sz w:val="22"/>
                <w:szCs w:val="22"/>
                <w:lang w:bidi="ru-RU"/>
              </w:rPr>
              <w:t>3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A27" w:rsidRDefault="00643A27" w:rsidP="00A07F21">
            <w:pPr>
              <w:pStyle w:val="af1"/>
              <w:shd w:val="clear" w:color="auto" w:fill="auto"/>
              <w:ind w:left="200" w:right="20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</w:t>
            </w:r>
            <w:r w:rsidR="00BB4E54">
              <w:rPr>
                <w:color w:val="000000"/>
                <w:sz w:val="22"/>
                <w:szCs w:val="22"/>
                <w:lang w:bidi="ru-RU"/>
              </w:rPr>
              <w:t>2</w:t>
            </w:r>
            <w:r w:rsidR="00A07F21">
              <w:rPr>
                <w:color w:val="000000"/>
                <w:sz w:val="22"/>
                <w:szCs w:val="22"/>
                <w:lang w:bidi="ru-RU"/>
              </w:rPr>
              <w:t>4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год (оценка)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3A27" w:rsidRDefault="00643A27" w:rsidP="00A07F21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(снижения) 20</w:t>
            </w:r>
            <w:r w:rsidR="00BB4E54">
              <w:rPr>
                <w:color w:val="000000"/>
                <w:sz w:val="22"/>
                <w:szCs w:val="22"/>
                <w:lang w:bidi="ru-RU"/>
              </w:rPr>
              <w:t>2</w:t>
            </w:r>
            <w:r w:rsidR="00A07F21">
              <w:rPr>
                <w:color w:val="000000"/>
                <w:sz w:val="22"/>
                <w:szCs w:val="22"/>
                <w:lang w:bidi="ru-RU"/>
              </w:rPr>
              <w:t>4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года к 20</w:t>
            </w:r>
            <w:r w:rsidR="00E044AA">
              <w:rPr>
                <w:color w:val="000000"/>
                <w:sz w:val="22"/>
                <w:szCs w:val="22"/>
                <w:lang w:bidi="ru-RU"/>
              </w:rPr>
              <w:t>2</w:t>
            </w:r>
            <w:r w:rsidR="00A07F21">
              <w:rPr>
                <w:color w:val="000000"/>
                <w:sz w:val="22"/>
                <w:szCs w:val="22"/>
                <w:lang w:bidi="ru-RU"/>
              </w:rPr>
              <w:t>3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году, %</w:t>
            </w:r>
          </w:p>
        </w:tc>
      </w:tr>
      <w:tr w:rsidR="00643A27" w:rsidTr="00643A27">
        <w:trPr>
          <w:trHeight w:hRule="exact" w:val="1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Default="00643A27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Default="00643A27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Объем налоговых расходов в результате освобождения от налогообложения учреждений, финансируемых из бюджета Анастасиевского сельского поселения,</w:t>
            </w:r>
          </w:p>
          <w:p w:rsidR="00643A27" w:rsidRDefault="00643A27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Default="00643A27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Default="00A07F21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6,7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21" w:rsidRPr="00A07F21" w:rsidRDefault="00A07F21" w:rsidP="00A07F21">
            <w:pPr>
              <w:pStyle w:val="af1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515,4</w:t>
            </w:r>
          </w:p>
        </w:tc>
      </w:tr>
      <w:tr w:rsidR="00643A27" w:rsidTr="00643A27">
        <w:trPr>
          <w:trHeight w:hRule="exact" w:val="77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Default="00643A27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Default="00643A27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Объем выпадающих доходов бюджета в результате применения налоговой льготы по земельному</w:t>
            </w:r>
          </w:p>
          <w:p w:rsidR="00643A27" w:rsidRDefault="00643A27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налогу, 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Default="00643A27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Default="00A07F21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6,7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A27" w:rsidRDefault="00A07F21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515,4</w:t>
            </w:r>
          </w:p>
        </w:tc>
      </w:tr>
      <w:tr w:rsidR="00643A27" w:rsidTr="00643A27">
        <w:trPr>
          <w:trHeight w:hRule="exact"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Default="00643A27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Default="00643A27" w:rsidP="00643A27">
            <w:pPr>
              <w:pStyle w:val="af1"/>
              <w:shd w:val="clear" w:color="auto" w:fill="auto"/>
              <w:tabs>
                <w:tab w:val="left" w:pos="299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Численность налогоплательщиков,</w:t>
            </w:r>
          </w:p>
          <w:p w:rsidR="00643A27" w:rsidRDefault="00643A27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воспользовавшихся льготой,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Pr="009846FE" w:rsidRDefault="009846FE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846FE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A27" w:rsidRPr="009846FE" w:rsidRDefault="009846FE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846FE">
              <w:rPr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A27" w:rsidRPr="009846FE" w:rsidRDefault="003D2738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846FE">
              <w:rPr>
                <w:color w:val="000000"/>
                <w:sz w:val="22"/>
                <w:szCs w:val="22"/>
                <w:lang w:bidi="ru-RU"/>
              </w:rPr>
              <w:t>10</w:t>
            </w:r>
            <w:r w:rsidR="00643A27" w:rsidRPr="009846FE">
              <w:rPr>
                <w:color w:val="000000"/>
                <w:sz w:val="22"/>
                <w:szCs w:val="22"/>
                <w:lang w:bidi="ru-RU"/>
              </w:rPr>
              <w:t>0</w:t>
            </w:r>
          </w:p>
        </w:tc>
      </w:tr>
      <w:tr w:rsidR="00643A27" w:rsidTr="00643A27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A27" w:rsidRDefault="00643A27" w:rsidP="00643A27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A27" w:rsidRDefault="00643A27" w:rsidP="00643A27">
            <w:pPr>
              <w:pStyle w:val="af1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Общее количество учреждений,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A27" w:rsidRDefault="00E606DE" w:rsidP="00BB4E54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  <w:r w:rsidR="00BB4E54"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A27" w:rsidRDefault="00E606DE" w:rsidP="003D2738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  <w:r w:rsidR="003D2738">
              <w:rPr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A27" w:rsidRDefault="003D2738" w:rsidP="00BB4E54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  <w:r w:rsidR="00BB4E54">
              <w:rPr>
                <w:color w:val="000000"/>
                <w:sz w:val="22"/>
                <w:szCs w:val="22"/>
                <w:lang w:bidi="ru-RU"/>
              </w:rPr>
              <w:t>00</w:t>
            </w:r>
          </w:p>
        </w:tc>
      </w:tr>
    </w:tbl>
    <w:p w:rsidR="00643A27" w:rsidRDefault="00643A27" w:rsidP="002B5097">
      <w:pPr>
        <w:spacing w:after="286" w:line="14" w:lineRule="exact"/>
        <w:jc w:val="center"/>
      </w:pPr>
    </w:p>
    <w:p w:rsidR="00643A27" w:rsidRDefault="00643A27" w:rsidP="002B5097">
      <w:pPr>
        <w:pStyle w:val="11"/>
        <w:shd w:val="clear" w:color="auto" w:fill="auto"/>
        <w:ind w:right="140" w:firstLine="0"/>
        <w:jc w:val="center"/>
      </w:pPr>
      <w:r>
        <w:rPr>
          <w:color w:val="000000"/>
          <w:u w:val="single"/>
          <w:lang w:bidi="ru-RU"/>
        </w:rPr>
        <w:t>1.1. Оценка целесообразности и результативности налогового расхода по</w:t>
      </w:r>
      <w:r w:rsidR="002B5097">
        <w:t xml:space="preserve"> </w:t>
      </w:r>
      <w:r>
        <w:rPr>
          <w:color w:val="000000"/>
          <w:u w:val="single"/>
          <w:lang w:bidi="ru-RU"/>
        </w:rPr>
        <w:t>земельному налогу для организаций, финансируемых из бюджета</w:t>
      </w:r>
      <w:r w:rsidR="002B5097">
        <w:rPr>
          <w:color w:val="000000"/>
          <w:u w:val="single"/>
          <w:lang w:bidi="ru-RU"/>
        </w:rPr>
        <w:t xml:space="preserve"> Анастасиевского сельского поселения</w:t>
      </w:r>
    </w:p>
    <w:p w:rsidR="00643A27" w:rsidRDefault="00643A27" w:rsidP="00643A27">
      <w:pPr>
        <w:pStyle w:val="11"/>
        <w:shd w:val="clear" w:color="auto" w:fill="auto"/>
        <w:ind w:firstLine="820"/>
      </w:pPr>
      <w:r>
        <w:rPr>
          <w:color w:val="000000"/>
          <w:lang w:bidi="ru-RU"/>
        </w:rPr>
        <w:t>Целью применения данного налогового расхода является оптимизация</w:t>
      </w:r>
    </w:p>
    <w:p w:rsidR="00643A27" w:rsidRDefault="00643A27" w:rsidP="00643A27">
      <w:pPr>
        <w:pStyle w:val="11"/>
        <w:shd w:val="clear" w:color="auto" w:fill="auto"/>
        <w:ind w:firstLine="0"/>
        <w:jc w:val="left"/>
      </w:pPr>
      <w:r>
        <w:rPr>
          <w:color w:val="000000"/>
          <w:lang w:bidi="ru-RU"/>
        </w:rPr>
        <w:t>встречных бюджетных финансовых потоков.</w:t>
      </w:r>
    </w:p>
    <w:p w:rsidR="00643A27" w:rsidRDefault="00643A27" w:rsidP="00643A27">
      <w:pPr>
        <w:pStyle w:val="11"/>
        <w:shd w:val="clear" w:color="auto" w:fill="auto"/>
        <w:ind w:right="140" w:firstLine="820"/>
      </w:pPr>
      <w:r>
        <w:rPr>
          <w:color w:val="000000"/>
          <w:lang w:bidi="ru-RU"/>
        </w:rPr>
        <w:t xml:space="preserve">Применение данного вида налоговых льгот позволяет снизить бюджетные расходы на финансирование организаций, </w:t>
      </w:r>
      <w:r w:rsidR="002B5097" w:rsidRPr="002B5097">
        <w:rPr>
          <w:color w:val="000000"/>
          <w:lang w:bidi="ru-RU"/>
        </w:rPr>
        <w:t>финансируемых из бюджета Анастасиевского сельского поселения</w:t>
      </w:r>
      <w:r w:rsidRPr="002B5097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что способствует высвобождению финансовых ресурсов для достижения целей социально-экономической политики по развитию </w:t>
      </w:r>
      <w:r w:rsidR="002B5097">
        <w:rPr>
          <w:color w:val="000000"/>
          <w:lang w:bidi="ru-RU"/>
        </w:rPr>
        <w:t xml:space="preserve">Анастасиевского сельского поселения </w:t>
      </w:r>
      <w:r>
        <w:rPr>
          <w:color w:val="000000"/>
          <w:lang w:bidi="ru-RU"/>
        </w:rPr>
        <w:t>в целом.</w:t>
      </w:r>
    </w:p>
    <w:p w:rsidR="00643A27" w:rsidRDefault="00643A27" w:rsidP="00643A27">
      <w:pPr>
        <w:pStyle w:val="11"/>
        <w:shd w:val="clear" w:color="auto" w:fill="auto"/>
        <w:ind w:right="140" w:firstLine="820"/>
      </w:pPr>
      <w:r>
        <w:rPr>
          <w:color w:val="000000"/>
          <w:lang w:bidi="ru-RU"/>
        </w:rPr>
        <w:t>В 20</w:t>
      </w:r>
      <w:r w:rsidR="00BB4E54">
        <w:rPr>
          <w:color w:val="000000"/>
          <w:lang w:bidi="ru-RU"/>
        </w:rPr>
        <w:t>2</w:t>
      </w:r>
      <w:r w:rsidR="001C0C4F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году нал</w:t>
      </w:r>
      <w:r w:rsidR="00A3024A">
        <w:rPr>
          <w:color w:val="000000"/>
          <w:lang w:bidi="ru-RU"/>
        </w:rPr>
        <w:t>оговой льготой воспользовались 1 организация</w:t>
      </w:r>
      <w:r>
        <w:rPr>
          <w:color w:val="000000"/>
          <w:lang w:bidi="ru-RU"/>
        </w:rPr>
        <w:t xml:space="preserve"> - это </w:t>
      </w:r>
      <w:r w:rsidR="00A3024A">
        <w:rPr>
          <w:color w:val="000000"/>
          <w:lang w:bidi="ru-RU"/>
        </w:rPr>
        <w:t>5,9</w:t>
      </w:r>
      <w:r>
        <w:rPr>
          <w:color w:val="000000"/>
          <w:lang w:bidi="ru-RU"/>
        </w:rPr>
        <w:t>% от общего количества учреждений. Столько же организаций воспользовались льготой в 20</w:t>
      </w:r>
      <w:r w:rsidR="00E044AA">
        <w:rPr>
          <w:color w:val="000000"/>
          <w:lang w:bidi="ru-RU"/>
        </w:rPr>
        <w:t>2</w:t>
      </w:r>
      <w:r w:rsidR="001C0C4F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году, что свидетельствует о ее </w:t>
      </w:r>
      <w:r>
        <w:rPr>
          <w:color w:val="000000"/>
          <w:lang w:bidi="ru-RU"/>
        </w:rPr>
        <w:lastRenderedPageBreak/>
        <w:t>целесообразности.</w:t>
      </w:r>
    </w:p>
    <w:p w:rsidR="00643A27" w:rsidRDefault="00643A27" w:rsidP="00643A27">
      <w:pPr>
        <w:pStyle w:val="11"/>
        <w:shd w:val="clear" w:color="auto" w:fill="auto"/>
        <w:ind w:right="140" w:firstLine="820"/>
      </w:pPr>
      <w:r>
        <w:rPr>
          <w:color w:val="000000"/>
          <w:lang w:bidi="ru-RU"/>
        </w:rPr>
        <w:t>Результативность налогового расхода определяется его бюджетной эффективностью.</w:t>
      </w:r>
    </w:p>
    <w:p w:rsidR="00643A27" w:rsidRDefault="00643A27" w:rsidP="00643A27">
      <w:pPr>
        <w:pStyle w:val="11"/>
        <w:shd w:val="clear" w:color="auto" w:fill="auto"/>
        <w:ind w:right="140" w:firstLine="820"/>
      </w:pPr>
      <w:r>
        <w:rPr>
          <w:color w:val="000000"/>
          <w:lang w:bidi="ru-RU"/>
        </w:rPr>
        <w:t xml:space="preserve">Объем выпадающих доходов бюджета </w:t>
      </w:r>
      <w:r w:rsidR="002B5097">
        <w:rPr>
          <w:color w:val="000000"/>
          <w:lang w:bidi="ru-RU"/>
        </w:rPr>
        <w:t xml:space="preserve">сельского поселения </w:t>
      </w:r>
      <w:r>
        <w:rPr>
          <w:color w:val="000000"/>
          <w:lang w:bidi="ru-RU"/>
        </w:rPr>
        <w:t xml:space="preserve">в результате применения данной налоговой льготы по земельному налогу обеспечило снижение доли расходов на </w:t>
      </w:r>
      <w:r w:rsidR="001C0C4F">
        <w:rPr>
          <w:color w:val="000000"/>
          <w:lang w:bidi="ru-RU"/>
        </w:rPr>
        <w:t>1,3</w:t>
      </w:r>
      <w:r>
        <w:rPr>
          <w:color w:val="000000"/>
          <w:lang w:bidi="ru-RU"/>
        </w:rPr>
        <w:t xml:space="preserve"> тыс. рублей в 20</w:t>
      </w:r>
      <w:r w:rsidR="00E044AA">
        <w:rPr>
          <w:color w:val="000000"/>
          <w:lang w:bidi="ru-RU"/>
        </w:rPr>
        <w:t>2</w:t>
      </w:r>
      <w:r w:rsidR="001C0C4F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году и </w:t>
      </w:r>
      <w:r w:rsidR="001C0C4F">
        <w:rPr>
          <w:color w:val="000000"/>
          <w:lang w:bidi="ru-RU"/>
        </w:rPr>
        <w:t xml:space="preserve">на 6,7 тыс. рублей </w:t>
      </w:r>
      <w:r>
        <w:rPr>
          <w:color w:val="000000"/>
          <w:lang w:bidi="ru-RU"/>
        </w:rPr>
        <w:t>в 20</w:t>
      </w:r>
      <w:r w:rsidR="00BB4E54">
        <w:rPr>
          <w:color w:val="000000"/>
          <w:lang w:bidi="ru-RU"/>
        </w:rPr>
        <w:t>2</w:t>
      </w:r>
      <w:r w:rsidR="001C0C4F">
        <w:rPr>
          <w:color w:val="000000"/>
          <w:lang w:bidi="ru-RU"/>
        </w:rPr>
        <w:t>4 году</w:t>
      </w:r>
      <w:r>
        <w:rPr>
          <w:color w:val="000000"/>
          <w:lang w:bidi="ru-RU"/>
        </w:rPr>
        <w:t>.</w:t>
      </w:r>
    </w:p>
    <w:p w:rsidR="00643A27" w:rsidRDefault="00643A27" w:rsidP="00643A27">
      <w:pPr>
        <w:pStyle w:val="11"/>
        <w:shd w:val="clear" w:color="auto" w:fill="auto"/>
        <w:ind w:right="140" w:firstLine="820"/>
      </w:pPr>
      <w:r>
        <w:rPr>
          <w:color w:val="000000"/>
          <w:lang w:bidi="ru-RU"/>
        </w:rPr>
        <w:t>Снижение встречных финансовых потоков в 20</w:t>
      </w:r>
      <w:r w:rsidR="00BB4E54">
        <w:rPr>
          <w:color w:val="000000"/>
          <w:lang w:bidi="ru-RU"/>
        </w:rPr>
        <w:t>2</w:t>
      </w:r>
      <w:r w:rsidR="001C0C4F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году равно объему налоговых расходов и составило </w:t>
      </w:r>
      <w:r w:rsidR="001C0C4F">
        <w:rPr>
          <w:color w:val="000000"/>
          <w:lang w:bidi="ru-RU"/>
        </w:rPr>
        <w:t>6,7</w:t>
      </w:r>
      <w:r w:rsidR="002B5097">
        <w:rPr>
          <w:color w:val="000000"/>
          <w:lang w:bidi="ru-RU"/>
        </w:rPr>
        <w:t xml:space="preserve"> т</w:t>
      </w:r>
      <w:r>
        <w:rPr>
          <w:color w:val="000000"/>
          <w:lang w:bidi="ru-RU"/>
        </w:rPr>
        <w:t>ыс. рублей.</w:t>
      </w:r>
    </w:p>
    <w:p w:rsidR="00643A27" w:rsidRDefault="00643A27" w:rsidP="00643A27">
      <w:pPr>
        <w:pStyle w:val="11"/>
        <w:shd w:val="clear" w:color="auto" w:fill="auto"/>
        <w:spacing w:after="300"/>
        <w:ind w:right="140" w:firstLine="820"/>
        <w:rPr>
          <w:b/>
          <w:bCs/>
          <w:i/>
          <w:iCs/>
          <w:color w:val="000000"/>
          <w:lang w:bidi="ru-RU"/>
        </w:rPr>
      </w:pPr>
      <w:r>
        <w:rPr>
          <w:b/>
          <w:bCs/>
          <w:i/>
          <w:iCs/>
          <w:color w:val="000000"/>
          <w:lang w:bidi="ru-RU"/>
        </w:rPr>
        <w:t xml:space="preserve">Вывод: поскольку налоговый расход оказывает положительное влияние на социально-экономическое развитие </w:t>
      </w:r>
      <w:r w:rsidR="002B5097">
        <w:rPr>
          <w:b/>
          <w:bCs/>
          <w:i/>
          <w:iCs/>
          <w:color w:val="000000"/>
          <w:lang w:bidi="ru-RU"/>
        </w:rPr>
        <w:t xml:space="preserve">Анастасиевского сельского поселения </w:t>
      </w:r>
      <w:r>
        <w:rPr>
          <w:b/>
          <w:bCs/>
          <w:i/>
          <w:iCs/>
          <w:color w:val="000000"/>
          <w:lang w:bidi="ru-RU"/>
        </w:rPr>
        <w:t>в целом, способствует устранению встречных финансовых потоков средств местного бюджета, его действие в 20</w:t>
      </w:r>
      <w:r w:rsidR="00A57DBB">
        <w:rPr>
          <w:b/>
          <w:bCs/>
          <w:i/>
          <w:iCs/>
          <w:color w:val="000000"/>
          <w:lang w:bidi="ru-RU"/>
        </w:rPr>
        <w:t>2</w:t>
      </w:r>
      <w:r w:rsidR="001C0C4F">
        <w:rPr>
          <w:b/>
          <w:bCs/>
          <w:i/>
          <w:iCs/>
          <w:color w:val="000000"/>
          <w:lang w:bidi="ru-RU"/>
        </w:rPr>
        <w:t>4</w:t>
      </w:r>
      <w:r>
        <w:rPr>
          <w:b/>
          <w:bCs/>
          <w:i/>
          <w:iCs/>
          <w:color w:val="000000"/>
          <w:lang w:bidi="ru-RU"/>
        </w:rPr>
        <w:t xml:space="preserve"> году признано целесообразным и эффективным.</w:t>
      </w:r>
    </w:p>
    <w:p w:rsidR="00BD7898" w:rsidRPr="00BD7898" w:rsidRDefault="00BD7898" w:rsidP="00BD7898">
      <w:pPr>
        <w:pStyle w:val="11"/>
        <w:shd w:val="clear" w:color="auto" w:fill="auto"/>
        <w:spacing w:after="300"/>
        <w:ind w:firstLine="0"/>
        <w:jc w:val="center"/>
        <w:rPr>
          <w:b/>
        </w:rPr>
      </w:pPr>
      <w:r>
        <w:rPr>
          <w:b/>
          <w:bCs/>
          <w:color w:val="000000"/>
          <w:lang w:val="en-US" w:eastAsia="en-US" w:bidi="en-US"/>
        </w:rPr>
        <w:t>II</w:t>
      </w:r>
      <w:r w:rsidRPr="00671303">
        <w:rPr>
          <w:b/>
          <w:bCs/>
          <w:color w:val="000000"/>
          <w:lang w:eastAsia="en-US" w:bidi="en-US"/>
        </w:rPr>
        <w:t xml:space="preserve">. </w:t>
      </w:r>
      <w:r>
        <w:rPr>
          <w:b/>
          <w:bCs/>
          <w:color w:val="000000"/>
          <w:lang w:bidi="ru-RU"/>
        </w:rPr>
        <w:t>Оценка эффективности применения социальных налоговых расходов</w:t>
      </w:r>
      <w:r>
        <w:rPr>
          <w:b/>
          <w:bCs/>
          <w:color w:val="000000"/>
          <w:lang w:bidi="ru-RU"/>
        </w:rPr>
        <w:br/>
      </w:r>
      <w:r w:rsidRPr="00BD7898">
        <w:rPr>
          <w:b/>
        </w:rPr>
        <w:t>Анастасиевского сельского поселения</w:t>
      </w:r>
    </w:p>
    <w:p w:rsidR="00BD7898" w:rsidRDefault="00BD7898" w:rsidP="00BD7898">
      <w:pPr>
        <w:pStyle w:val="11"/>
        <w:shd w:val="clear" w:color="auto" w:fill="auto"/>
        <w:spacing w:after="300"/>
        <w:ind w:right="140" w:firstLine="820"/>
      </w:pPr>
      <w:r>
        <w:rPr>
          <w:color w:val="000000"/>
          <w:lang w:bidi="ru-RU"/>
        </w:rPr>
        <w:t xml:space="preserve">В соответствии с </w:t>
      </w:r>
      <w:proofErr w:type="spellStart"/>
      <w:r>
        <w:rPr>
          <w:color w:val="000000"/>
          <w:lang w:bidi="ru-RU"/>
        </w:rPr>
        <w:t>пп</w:t>
      </w:r>
      <w:proofErr w:type="spellEnd"/>
      <w:r>
        <w:rPr>
          <w:color w:val="000000"/>
          <w:lang w:bidi="ru-RU"/>
        </w:rPr>
        <w:t xml:space="preserve"> 3.2.1 – 3.2.</w:t>
      </w:r>
      <w:r w:rsidR="001208F2">
        <w:rPr>
          <w:color w:val="000000"/>
          <w:lang w:bidi="ru-RU"/>
        </w:rPr>
        <w:t>2</w:t>
      </w:r>
      <w:r>
        <w:rPr>
          <w:color w:val="000000"/>
          <w:lang w:bidi="ru-RU"/>
        </w:rPr>
        <w:t xml:space="preserve"> п.3 решения Собрания депутатов от 13.11.2014 № льготы по земельному налогу установлены для 2 категорий налогоплательщиков: физических лиц, относящихся к социально незащищенным группам населения.</w:t>
      </w:r>
    </w:p>
    <w:p w:rsidR="00BD7898" w:rsidRDefault="00BD7898" w:rsidP="00BD7898">
      <w:pPr>
        <w:pStyle w:val="11"/>
        <w:shd w:val="clear" w:color="auto" w:fill="auto"/>
        <w:ind w:right="140" w:firstLine="820"/>
      </w:pPr>
      <w:r>
        <w:rPr>
          <w:color w:val="000000"/>
          <w:lang w:bidi="ru-RU"/>
        </w:rPr>
        <w:t>Информация о налоговых расходах за 20</w:t>
      </w:r>
      <w:r w:rsidR="00E044AA">
        <w:rPr>
          <w:color w:val="000000"/>
          <w:lang w:bidi="ru-RU"/>
        </w:rPr>
        <w:t>2</w:t>
      </w:r>
      <w:r w:rsidR="001208F2">
        <w:rPr>
          <w:color w:val="000000"/>
          <w:lang w:bidi="ru-RU"/>
        </w:rPr>
        <w:t>3</w:t>
      </w:r>
      <w:r>
        <w:rPr>
          <w:color w:val="000000"/>
          <w:lang w:bidi="ru-RU"/>
        </w:rPr>
        <w:t>-20</w:t>
      </w:r>
      <w:r w:rsidR="00A57DBB">
        <w:rPr>
          <w:color w:val="000000"/>
          <w:lang w:bidi="ru-RU"/>
        </w:rPr>
        <w:t>2</w:t>
      </w:r>
      <w:r w:rsidR="001208F2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год представлена в таблице 3.</w:t>
      </w:r>
    </w:p>
    <w:p w:rsidR="00BD7898" w:rsidRDefault="00BD7898" w:rsidP="00123B32">
      <w:pPr>
        <w:pStyle w:val="af"/>
        <w:shd w:val="clear" w:color="auto" w:fill="auto"/>
        <w:spacing w:line="240" w:lineRule="auto"/>
        <w:ind w:left="8364" w:hanging="284"/>
      </w:pPr>
      <w:r>
        <w:rPr>
          <w:color w:val="000000"/>
          <w:lang w:bidi="ru-RU"/>
        </w:rPr>
        <w:t>Таблица 3</w:t>
      </w:r>
    </w:p>
    <w:tbl>
      <w:tblPr>
        <w:tblOverlap w:val="never"/>
        <w:tblW w:w="99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5515"/>
        <w:gridCol w:w="1277"/>
        <w:gridCol w:w="1267"/>
        <w:gridCol w:w="1291"/>
      </w:tblGrid>
      <w:tr w:rsidR="00BD7898" w:rsidTr="00005392">
        <w:trPr>
          <w:trHeight w:hRule="exact" w:val="269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898" w:rsidRDefault="00BD7898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</w:t>
            </w:r>
          </w:p>
          <w:p w:rsidR="00BD7898" w:rsidRDefault="00BD7898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898" w:rsidRDefault="00BD7898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Фискальные характеристики налоговых расходов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898" w:rsidRDefault="00BD7898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Значение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98" w:rsidRDefault="00BD7898" w:rsidP="001208F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Темп роста (снижения) 20</w:t>
            </w:r>
            <w:r w:rsidR="00A57DBB">
              <w:rPr>
                <w:color w:val="000000"/>
                <w:sz w:val="22"/>
                <w:szCs w:val="22"/>
                <w:lang w:bidi="ru-RU"/>
              </w:rPr>
              <w:t>2</w:t>
            </w:r>
            <w:r w:rsidR="001208F2">
              <w:rPr>
                <w:color w:val="000000"/>
                <w:sz w:val="22"/>
                <w:szCs w:val="22"/>
                <w:lang w:bidi="ru-RU"/>
              </w:rPr>
              <w:t>4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года к 20</w:t>
            </w:r>
            <w:r w:rsidR="00E044AA">
              <w:rPr>
                <w:color w:val="000000"/>
                <w:sz w:val="22"/>
                <w:szCs w:val="22"/>
                <w:lang w:bidi="ru-RU"/>
              </w:rPr>
              <w:t>2</w:t>
            </w:r>
            <w:r w:rsidR="001208F2">
              <w:rPr>
                <w:color w:val="000000"/>
                <w:sz w:val="22"/>
                <w:szCs w:val="22"/>
                <w:lang w:bidi="ru-RU"/>
              </w:rPr>
              <w:t>3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году, %</w:t>
            </w:r>
          </w:p>
        </w:tc>
      </w:tr>
      <w:tr w:rsidR="00BD7898" w:rsidTr="00005392">
        <w:trPr>
          <w:trHeight w:hRule="exact" w:val="1013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7898" w:rsidRDefault="00BD7898" w:rsidP="00005392">
            <w:pPr>
              <w:jc w:val="center"/>
            </w:pPr>
          </w:p>
        </w:tc>
        <w:tc>
          <w:tcPr>
            <w:tcW w:w="5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7898" w:rsidRDefault="00BD7898" w:rsidP="00005392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898" w:rsidRDefault="00BD7898" w:rsidP="001208F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</w:t>
            </w:r>
            <w:r w:rsidR="00E044AA">
              <w:rPr>
                <w:color w:val="000000"/>
                <w:sz w:val="22"/>
                <w:szCs w:val="22"/>
                <w:lang w:bidi="ru-RU"/>
              </w:rPr>
              <w:t>2</w:t>
            </w:r>
            <w:r w:rsidR="001208F2">
              <w:rPr>
                <w:color w:val="000000"/>
                <w:sz w:val="22"/>
                <w:szCs w:val="22"/>
                <w:lang w:bidi="ru-RU"/>
              </w:rPr>
              <w:t>3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898" w:rsidRDefault="00BD7898" w:rsidP="001208F2">
            <w:pPr>
              <w:pStyle w:val="af1"/>
              <w:shd w:val="clear" w:color="auto" w:fill="auto"/>
              <w:ind w:left="220" w:right="22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</w:t>
            </w:r>
            <w:r w:rsidR="00A57DBB">
              <w:rPr>
                <w:color w:val="000000"/>
                <w:sz w:val="22"/>
                <w:szCs w:val="22"/>
                <w:lang w:bidi="ru-RU"/>
              </w:rPr>
              <w:t>2</w:t>
            </w:r>
            <w:r w:rsidR="001208F2">
              <w:rPr>
                <w:color w:val="000000"/>
                <w:sz w:val="22"/>
                <w:szCs w:val="22"/>
                <w:lang w:bidi="ru-RU"/>
              </w:rPr>
              <w:t>4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год (оценка)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898" w:rsidRDefault="00BD7898" w:rsidP="00005392">
            <w:pPr>
              <w:jc w:val="center"/>
            </w:pPr>
          </w:p>
        </w:tc>
      </w:tr>
      <w:tr w:rsidR="00BD7898" w:rsidTr="00005392">
        <w:trPr>
          <w:trHeight w:hRule="exact" w:val="76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898" w:rsidRDefault="00BD7898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</w:t>
            </w:r>
            <w:r w:rsidR="00123B32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898" w:rsidRDefault="00BD7898" w:rsidP="00712576">
            <w:pPr>
              <w:pStyle w:val="af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Объем налоговых расходов в результате освобождения от налогообложения социально незащищенных групп</w:t>
            </w:r>
          </w:p>
          <w:p w:rsidR="00BD7898" w:rsidRDefault="00BD7898" w:rsidP="00712576">
            <w:pPr>
              <w:pStyle w:val="af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населения,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898" w:rsidRPr="009846FE" w:rsidRDefault="009846FE" w:rsidP="00A57DBB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846FE">
              <w:rPr>
                <w:color w:val="000000"/>
                <w:sz w:val="22"/>
                <w:szCs w:val="22"/>
                <w:lang w:bidi="ru-RU"/>
              </w:rPr>
              <w:t>11,</w:t>
            </w:r>
            <w:r w:rsidR="00A57DBB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898" w:rsidRPr="009846FE" w:rsidRDefault="009846FE" w:rsidP="001208F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9846FE">
              <w:rPr>
                <w:color w:val="000000"/>
                <w:sz w:val="22"/>
                <w:szCs w:val="22"/>
                <w:lang w:bidi="ru-RU"/>
              </w:rPr>
              <w:t>1</w:t>
            </w:r>
            <w:r w:rsidR="001208F2">
              <w:rPr>
                <w:color w:val="000000"/>
                <w:sz w:val="22"/>
                <w:szCs w:val="22"/>
                <w:lang w:bidi="ru-RU"/>
              </w:rPr>
              <w:t>0,6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98" w:rsidRPr="009846FE" w:rsidRDefault="001208F2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93,8</w:t>
            </w:r>
          </w:p>
        </w:tc>
      </w:tr>
      <w:tr w:rsidR="00BD7898" w:rsidTr="00005392">
        <w:trPr>
          <w:trHeight w:hRule="exact" w:val="2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898" w:rsidRDefault="00BD7898" w:rsidP="00712576">
            <w:pPr>
              <w:rPr>
                <w:sz w:val="10"/>
                <w:szCs w:val="10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898" w:rsidRDefault="00BD7898" w:rsidP="00712576">
            <w:pPr>
              <w:pStyle w:val="af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 том числе в результате: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898" w:rsidRPr="00123B32" w:rsidRDefault="00BD7898" w:rsidP="00005392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898" w:rsidRPr="00123B32" w:rsidRDefault="00BD7898" w:rsidP="00005392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98" w:rsidRPr="00123B32" w:rsidRDefault="00BD7898" w:rsidP="00005392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</w:tr>
      <w:tr w:rsidR="00123B32" w:rsidTr="00005392">
        <w:trPr>
          <w:trHeight w:hRule="exact" w:val="27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B32" w:rsidRDefault="00123B32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1.1.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B32" w:rsidRPr="00123B32" w:rsidRDefault="00123B32" w:rsidP="00163415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123B32">
              <w:rPr>
                <w:sz w:val="22"/>
                <w:szCs w:val="22"/>
              </w:rPr>
              <w:t>Ветераны и инвалиды Великой Отечественной войны, ветераны и инвалиды боевых действий, инвалиды детства за земельные участки, не используемые для ведения предпринимательской деятельности и относящиеся к следующим видам разрешенного использования: предназначенные для размещения домов многоквартирной (две и более) жилой застройки; предназначенные для размещения домов индивидуальной жилой застройки, а также для ведения личного подсобного хозяйства</w:t>
            </w:r>
            <w:r w:rsidR="00163415">
              <w:rPr>
                <w:sz w:val="22"/>
                <w:szCs w:val="22"/>
              </w:rPr>
              <w:t>, тыс. руб.</w:t>
            </w:r>
            <w:r w:rsidRPr="00123B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B32" w:rsidRPr="00005392" w:rsidRDefault="00163415" w:rsidP="00A57DBB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4,</w:t>
            </w:r>
            <w:r w:rsidR="00A57DBB">
              <w:rPr>
                <w:color w:val="000000"/>
                <w:sz w:val="22"/>
                <w:szCs w:val="22"/>
                <w:lang w:bidi="ru-RU"/>
              </w:rPr>
              <w:t>3</w:t>
            </w:r>
            <w:r>
              <w:rPr>
                <w:color w:val="000000"/>
                <w:sz w:val="22"/>
                <w:szCs w:val="22"/>
                <w:lang w:bidi="ru-RU"/>
              </w:rPr>
              <w:t>(</w:t>
            </w:r>
            <w:r w:rsidR="00A57DBB">
              <w:rPr>
                <w:color w:val="000000"/>
                <w:sz w:val="22"/>
                <w:szCs w:val="22"/>
                <w:lang w:bidi="ru-RU"/>
              </w:rPr>
              <w:t>7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чел.)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B32" w:rsidRPr="00005392" w:rsidRDefault="001208F2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2,9(6</w:t>
            </w:r>
            <w:r w:rsidR="00163415">
              <w:rPr>
                <w:color w:val="000000"/>
                <w:sz w:val="22"/>
                <w:szCs w:val="22"/>
                <w:lang w:bidi="ru-RU"/>
              </w:rPr>
              <w:t xml:space="preserve"> чел.)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B32" w:rsidRPr="00005392" w:rsidRDefault="001208F2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67,4</w:t>
            </w:r>
          </w:p>
        </w:tc>
      </w:tr>
      <w:tr w:rsidR="00123B32" w:rsidTr="00163415">
        <w:trPr>
          <w:trHeight w:hRule="exact" w:val="25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B32" w:rsidRDefault="00123B32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lastRenderedPageBreak/>
              <w:t>1.2.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B32" w:rsidRPr="00123B32" w:rsidRDefault="00123B32" w:rsidP="00163415">
            <w:pPr>
              <w:jc w:val="both"/>
              <w:rPr>
                <w:color w:val="000000"/>
                <w:sz w:val="22"/>
                <w:szCs w:val="22"/>
              </w:rPr>
            </w:pPr>
            <w:r w:rsidRPr="00123B32">
              <w:rPr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</w:t>
            </w:r>
            <w:r w:rsidRPr="00123B32">
              <w:rPr>
                <w:color w:val="000000"/>
                <w:sz w:val="22"/>
                <w:szCs w:val="22"/>
              </w:rPr>
              <w:t xml:space="preserve">условиях, определенных </w:t>
            </w:r>
            <w:hyperlink r:id="rId5" w:history="1">
              <w:r w:rsidRPr="00123B32">
                <w:rPr>
                  <w:color w:val="000000"/>
                  <w:sz w:val="22"/>
                  <w:szCs w:val="22"/>
                </w:rPr>
                <w:t>статьями 8.2</w:t>
              </w:r>
            </w:hyperlink>
            <w:r w:rsidRPr="00123B32">
              <w:rPr>
                <w:color w:val="000000"/>
                <w:sz w:val="22"/>
                <w:szCs w:val="22"/>
              </w:rPr>
              <w:t xml:space="preserve">, </w:t>
            </w:r>
            <w:hyperlink r:id="rId6" w:history="1">
              <w:r w:rsidRPr="00123B32">
                <w:rPr>
                  <w:color w:val="000000"/>
                  <w:sz w:val="22"/>
                  <w:szCs w:val="22"/>
                </w:rPr>
                <w:t>8.3</w:t>
              </w:r>
            </w:hyperlink>
            <w:r w:rsidRPr="00123B32">
              <w:rPr>
                <w:color w:val="000000"/>
                <w:sz w:val="22"/>
                <w:szCs w:val="22"/>
              </w:rPr>
              <w:t xml:space="preserve"> Областного закона Ростовской области от 22.07.2003 № 19-ЗС «О регулировании земельных отношений в Ростовской</w:t>
            </w:r>
            <w:r w:rsidRPr="00123B32">
              <w:rPr>
                <w:sz w:val="22"/>
                <w:szCs w:val="22"/>
              </w:rPr>
              <w:t xml:space="preserve"> области», - в отношении этих участков</w:t>
            </w:r>
            <w:r w:rsidR="00163415">
              <w:rPr>
                <w:sz w:val="22"/>
                <w:szCs w:val="22"/>
              </w:rPr>
              <w:t>, 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B32" w:rsidRPr="00005392" w:rsidRDefault="00163415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7(</w:t>
            </w:r>
            <w:r w:rsidR="00A3024A" w:rsidRPr="00005392">
              <w:rPr>
                <w:color w:val="000000"/>
                <w:sz w:val="22"/>
                <w:szCs w:val="22"/>
                <w:lang w:bidi="ru-RU"/>
              </w:rPr>
              <w:t>19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чел.)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B32" w:rsidRPr="00005392" w:rsidRDefault="00163415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7</w:t>
            </w:r>
            <w:r w:rsidR="001208F2">
              <w:rPr>
                <w:color w:val="000000"/>
                <w:sz w:val="22"/>
                <w:szCs w:val="22"/>
                <w:lang w:bidi="ru-RU"/>
              </w:rPr>
              <w:t>,7</w:t>
            </w:r>
            <w:r>
              <w:rPr>
                <w:color w:val="000000"/>
                <w:sz w:val="22"/>
                <w:szCs w:val="22"/>
                <w:lang w:bidi="ru-RU"/>
              </w:rPr>
              <w:t>(</w:t>
            </w:r>
            <w:r w:rsidR="00A3024A" w:rsidRPr="00005392">
              <w:rPr>
                <w:color w:val="000000"/>
                <w:sz w:val="22"/>
                <w:szCs w:val="22"/>
                <w:lang w:bidi="ru-RU"/>
              </w:rPr>
              <w:t>19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чел.)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B32" w:rsidRPr="00005392" w:rsidRDefault="00A3024A" w:rsidP="001208F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05392">
              <w:rPr>
                <w:color w:val="000000"/>
                <w:sz w:val="22"/>
                <w:szCs w:val="22"/>
                <w:lang w:bidi="ru-RU"/>
              </w:rPr>
              <w:t>1</w:t>
            </w:r>
            <w:r w:rsidR="001208F2">
              <w:rPr>
                <w:color w:val="000000"/>
                <w:sz w:val="22"/>
                <w:szCs w:val="22"/>
                <w:lang w:bidi="ru-RU"/>
              </w:rPr>
              <w:t>1</w:t>
            </w:r>
            <w:r w:rsidRPr="00005392">
              <w:rPr>
                <w:color w:val="000000"/>
                <w:sz w:val="22"/>
                <w:szCs w:val="22"/>
                <w:lang w:bidi="ru-RU"/>
              </w:rPr>
              <w:t>0</w:t>
            </w:r>
          </w:p>
        </w:tc>
      </w:tr>
      <w:tr w:rsidR="00123B32" w:rsidTr="00005392">
        <w:trPr>
          <w:trHeight w:hRule="exact" w:val="5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B32" w:rsidRDefault="00123B32" w:rsidP="00712576">
            <w:pPr>
              <w:pStyle w:val="af1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3B32" w:rsidRDefault="00123B32" w:rsidP="00712576">
            <w:pPr>
              <w:pStyle w:val="af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B32" w:rsidRPr="00005392" w:rsidRDefault="00A3024A" w:rsidP="00A57DBB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05392">
              <w:rPr>
                <w:color w:val="000000"/>
                <w:sz w:val="22"/>
                <w:szCs w:val="22"/>
                <w:lang w:bidi="ru-RU"/>
              </w:rPr>
              <w:t>2</w:t>
            </w:r>
            <w:r w:rsidR="00A57DBB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B32" w:rsidRPr="00005392" w:rsidRDefault="00A3024A" w:rsidP="001208F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05392">
              <w:rPr>
                <w:color w:val="000000"/>
                <w:sz w:val="22"/>
                <w:szCs w:val="22"/>
                <w:lang w:bidi="ru-RU"/>
              </w:rPr>
              <w:t>2</w:t>
            </w:r>
            <w:r w:rsidR="001208F2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B32" w:rsidRPr="00005392" w:rsidRDefault="001208F2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</w:tr>
      <w:tr w:rsidR="00123B32" w:rsidTr="00005392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B32" w:rsidRDefault="00123B32" w:rsidP="00712576">
            <w:pPr>
              <w:pStyle w:val="af1"/>
              <w:shd w:val="clear" w:color="auto" w:fill="auto"/>
              <w:ind w:firstLine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3.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B32" w:rsidRDefault="00123B32" w:rsidP="00712576">
            <w:pPr>
              <w:pStyle w:val="af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Общее количество налогоплательщиков, 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B32" w:rsidRDefault="00123B32" w:rsidP="00A57DBB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1 70</w:t>
            </w:r>
            <w:r w:rsidR="00A57DBB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B32" w:rsidRDefault="00123B32" w:rsidP="001208F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1 70</w:t>
            </w:r>
            <w:r w:rsidR="001208F2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B32" w:rsidRDefault="001208F2" w:rsidP="00A57DBB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99,9</w:t>
            </w:r>
          </w:p>
        </w:tc>
      </w:tr>
    </w:tbl>
    <w:p w:rsidR="00BD7898" w:rsidRDefault="00BD7898" w:rsidP="00BD7898">
      <w:pPr>
        <w:spacing w:line="14" w:lineRule="exact"/>
      </w:pPr>
    </w:p>
    <w:p w:rsidR="00BD7898" w:rsidRDefault="00BD7898" w:rsidP="00BD7898">
      <w:pPr>
        <w:spacing w:after="286" w:line="14" w:lineRule="exact"/>
      </w:pPr>
    </w:p>
    <w:p w:rsidR="003927FC" w:rsidRDefault="003927FC" w:rsidP="008F0372">
      <w:pPr>
        <w:pStyle w:val="11"/>
        <w:shd w:val="clear" w:color="auto" w:fill="auto"/>
        <w:ind w:right="140" w:firstLine="0"/>
        <w:jc w:val="right"/>
      </w:pPr>
      <w:r>
        <w:rPr>
          <w:color w:val="000000"/>
          <w:u w:val="single"/>
          <w:lang w:bidi="ru-RU"/>
        </w:rPr>
        <w:t>2.1 Оценка эффективности налоговых расходов по земельному налогу в</w:t>
      </w:r>
    </w:p>
    <w:p w:rsidR="003927FC" w:rsidRDefault="003927FC" w:rsidP="008F0372">
      <w:pPr>
        <w:pStyle w:val="11"/>
        <w:shd w:val="clear" w:color="auto" w:fill="auto"/>
        <w:ind w:left="100" w:firstLine="0"/>
        <w:jc w:val="center"/>
      </w:pPr>
      <w:r>
        <w:rPr>
          <w:color w:val="000000"/>
          <w:u w:val="single"/>
          <w:lang w:bidi="ru-RU"/>
        </w:rPr>
        <w:t>отношении лиц, относящихся к социально незащищенным группам населения</w:t>
      </w:r>
    </w:p>
    <w:p w:rsidR="003927FC" w:rsidRDefault="003927FC" w:rsidP="008F0372">
      <w:pPr>
        <w:pStyle w:val="11"/>
        <w:shd w:val="clear" w:color="auto" w:fill="auto"/>
        <w:ind w:right="140" w:firstLine="820"/>
      </w:pPr>
      <w:r>
        <w:rPr>
          <w:color w:val="000000"/>
          <w:lang w:bidi="ru-RU"/>
        </w:rPr>
        <w:t>Предоставленная налоговая льгота по земельному налогу относится к социальным налоговым расходам.</w:t>
      </w:r>
    </w:p>
    <w:p w:rsidR="003927FC" w:rsidRDefault="003927FC" w:rsidP="008F0372">
      <w:pPr>
        <w:pStyle w:val="11"/>
        <w:shd w:val="clear" w:color="auto" w:fill="auto"/>
        <w:ind w:firstLine="820"/>
      </w:pPr>
      <w:r>
        <w:rPr>
          <w:color w:val="000000"/>
          <w:lang w:bidi="ru-RU"/>
        </w:rPr>
        <w:t>Целью налогового расхода является социальная поддержка населения.</w:t>
      </w:r>
    </w:p>
    <w:p w:rsidR="003927FC" w:rsidRDefault="003927FC" w:rsidP="008F0372">
      <w:pPr>
        <w:pStyle w:val="11"/>
        <w:shd w:val="clear" w:color="auto" w:fill="auto"/>
        <w:ind w:right="140" w:firstLine="820"/>
      </w:pPr>
      <w:r>
        <w:rPr>
          <w:color w:val="000000"/>
          <w:lang w:bidi="ru-RU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</w:t>
      </w:r>
      <w:r>
        <w:rPr>
          <w:color w:val="000000"/>
          <w:lang w:bidi="ru-RU"/>
        </w:rPr>
        <w:softHyphen/>
        <w:t>-экономической политики муниципального образования.</w:t>
      </w:r>
    </w:p>
    <w:p w:rsidR="008F0372" w:rsidRDefault="003927FC" w:rsidP="008F0372">
      <w:pPr>
        <w:pStyle w:val="11"/>
        <w:shd w:val="clear" w:color="auto" w:fill="auto"/>
        <w:ind w:left="100"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Предоставление данного вида льгот носит заявительный характер.</w:t>
      </w:r>
    </w:p>
    <w:p w:rsidR="003927FC" w:rsidRDefault="003927FC" w:rsidP="008F0372">
      <w:pPr>
        <w:pStyle w:val="11"/>
        <w:shd w:val="clear" w:color="auto" w:fill="auto"/>
        <w:ind w:firstLine="720"/>
      </w:pPr>
      <w:r>
        <w:rPr>
          <w:color w:val="000000"/>
          <w:lang w:bidi="ru-RU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 w:rsidR="00E044AA">
        <w:rPr>
          <w:color w:val="000000"/>
          <w:lang w:bidi="ru-RU"/>
        </w:rPr>
        <w:t>2</w:t>
      </w:r>
      <w:r w:rsidR="00E867C4">
        <w:rPr>
          <w:color w:val="000000"/>
          <w:lang w:bidi="ru-RU"/>
        </w:rPr>
        <w:t>3</w:t>
      </w:r>
      <w:r w:rsidR="00A57DBB">
        <w:rPr>
          <w:color w:val="000000"/>
          <w:lang w:bidi="ru-RU"/>
        </w:rPr>
        <w:t>-202</w:t>
      </w:r>
      <w:r w:rsidR="00E867C4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гг. составила: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1982"/>
        <w:gridCol w:w="1992"/>
      </w:tblGrid>
      <w:tr w:rsidR="008F0372" w:rsidTr="00712576">
        <w:trPr>
          <w:trHeight w:hRule="exact" w:val="317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372" w:rsidRDefault="008F0372" w:rsidP="00712576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372" w:rsidRDefault="008F0372" w:rsidP="00E867C4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</w:t>
            </w:r>
            <w:r w:rsidR="00E044AA">
              <w:rPr>
                <w:color w:val="000000"/>
                <w:sz w:val="22"/>
                <w:szCs w:val="22"/>
                <w:lang w:bidi="ru-RU"/>
              </w:rPr>
              <w:t>2</w:t>
            </w:r>
            <w:r w:rsidR="00E867C4">
              <w:rPr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372" w:rsidRDefault="008F0372" w:rsidP="00E867C4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20</w:t>
            </w:r>
            <w:r w:rsidR="00A57DBB">
              <w:rPr>
                <w:color w:val="000000"/>
                <w:sz w:val="22"/>
                <w:szCs w:val="22"/>
                <w:lang w:bidi="ru-RU"/>
              </w:rPr>
              <w:t>2</w:t>
            </w:r>
            <w:r w:rsidR="00E867C4">
              <w:rPr>
                <w:color w:val="000000"/>
                <w:sz w:val="22"/>
                <w:szCs w:val="22"/>
                <w:lang w:bidi="ru-RU"/>
              </w:rPr>
              <w:t>4</w:t>
            </w:r>
          </w:p>
        </w:tc>
      </w:tr>
      <w:tr w:rsidR="008F0372" w:rsidTr="00005392">
        <w:trPr>
          <w:trHeight w:hRule="exact" w:val="76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372" w:rsidRDefault="008F0372" w:rsidP="00712576">
            <w:pPr>
              <w:pStyle w:val="af1"/>
              <w:shd w:val="clear" w:color="auto" w:fill="auto"/>
              <w:tabs>
                <w:tab w:val="left" w:pos="1954"/>
              </w:tabs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Численность</w:t>
            </w:r>
            <w:r>
              <w:rPr>
                <w:color w:val="000000"/>
                <w:sz w:val="22"/>
                <w:szCs w:val="22"/>
                <w:lang w:bidi="ru-RU"/>
              </w:rPr>
              <w:tab/>
              <w:t>плательщиков,</w:t>
            </w:r>
          </w:p>
          <w:p w:rsidR="008F0372" w:rsidRDefault="008F0372" w:rsidP="00712576">
            <w:pPr>
              <w:pStyle w:val="af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воспользовавшихся правом на льготы, чел.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372" w:rsidRPr="00005392" w:rsidRDefault="00A3024A" w:rsidP="00A57DBB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05392">
              <w:rPr>
                <w:color w:val="000000"/>
                <w:sz w:val="22"/>
                <w:szCs w:val="22"/>
                <w:lang w:bidi="ru-RU"/>
              </w:rPr>
              <w:t>2</w:t>
            </w:r>
            <w:r w:rsidR="00A57DBB">
              <w:rPr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72" w:rsidRPr="00005392" w:rsidRDefault="00A3024A" w:rsidP="00E867C4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05392">
              <w:rPr>
                <w:color w:val="000000"/>
                <w:sz w:val="22"/>
                <w:szCs w:val="22"/>
                <w:lang w:bidi="ru-RU"/>
              </w:rPr>
              <w:t>2</w:t>
            </w:r>
            <w:r w:rsidR="00E867C4">
              <w:rPr>
                <w:color w:val="000000"/>
                <w:sz w:val="22"/>
                <w:szCs w:val="22"/>
                <w:lang w:bidi="ru-RU"/>
              </w:rPr>
              <w:t>5</w:t>
            </w:r>
          </w:p>
        </w:tc>
      </w:tr>
      <w:tr w:rsidR="008F0372" w:rsidTr="00005392">
        <w:trPr>
          <w:trHeight w:hRule="exact" w:val="495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0372" w:rsidRDefault="008F0372" w:rsidP="00712576">
            <w:pPr>
              <w:pStyle w:val="af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Общая численность плательщиков, чел.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372" w:rsidRPr="00005392" w:rsidRDefault="008F0372" w:rsidP="00A57DBB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05392">
              <w:rPr>
                <w:color w:val="000000"/>
                <w:sz w:val="22"/>
                <w:szCs w:val="22"/>
                <w:lang w:bidi="ru-RU"/>
              </w:rPr>
              <w:t>1 70</w:t>
            </w:r>
            <w:r w:rsidR="00A57DBB">
              <w:rPr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72" w:rsidRPr="00005392" w:rsidRDefault="008F0372" w:rsidP="00E867C4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05392">
              <w:rPr>
                <w:color w:val="000000"/>
                <w:sz w:val="22"/>
                <w:szCs w:val="22"/>
                <w:lang w:bidi="ru-RU"/>
              </w:rPr>
              <w:t>1 70</w:t>
            </w:r>
            <w:r w:rsidR="00E867C4">
              <w:rPr>
                <w:color w:val="000000"/>
                <w:sz w:val="22"/>
                <w:szCs w:val="22"/>
                <w:lang w:bidi="ru-RU"/>
              </w:rPr>
              <w:t>8</w:t>
            </w:r>
          </w:p>
        </w:tc>
      </w:tr>
      <w:tr w:rsidR="008F0372" w:rsidTr="00005392">
        <w:trPr>
          <w:trHeight w:hRule="exact" w:val="374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0372" w:rsidRDefault="008F0372" w:rsidP="00712576">
            <w:pPr>
              <w:pStyle w:val="af1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Востребованность,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372" w:rsidRPr="00005392" w:rsidRDefault="00A3024A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05392">
              <w:rPr>
                <w:b/>
                <w:bCs/>
                <w:color w:val="000000"/>
                <w:sz w:val="22"/>
                <w:szCs w:val="22"/>
                <w:lang w:bidi="ru-RU"/>
              </w:rPr>
              <w:t>1,</w:t>
            </w:r>
            <w:r w:rsidR="00A57DBB">
              <w:rPr>
                <w:b/>
                <w:bCs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372" w:rsidRPr="00005392" w:rsidRDefault="00A3024A" w:rsidP="00005392">
            <w:pPr>
              <w:pStyle w:val="af1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005392">
              <w:rPr>
                <w:b/>
                <w:bCs/>
                <w:color w:val="000000"/>
                <w:sz w:val="22"/>
                <w:szCs w:val="22"/>
                <w:lang w:bidi="ru-RU"/>
              </w:rPr>
              <w:t>1,</w:t>
            </w:r>
            <w:r w:rsidR="00005392" w:rsidRPr="00005392">
              <w:rPr>
                <w:b/>
                <w:bCs/>
                <w:color w:val="000000"/>
                <w:sz w:val="22"/>
                <w:szCs w:val="22"/>
                <w:lang w:bidi="ru-RU"/>
              </w:rPr>
              <w:t>5</w:t>
            </w:r>
          </w:p>
        </w:tc>
      </w:tr>
    </w:tbl>
    <w:p w:rsidR="003927FC" w:rsidRDefault="003927FC" w:rsidP="003927FC">
      <w:pPr>
        <w:spacing w:after="286" w:line="14" w:lineRule="exact"/>
      </w:pPr>
    </w:p>
    <w:p w:rsidR="003927FC" w:rsidRDefault="003927FC" w:rsidP="003927FC">
      <w:pPr>
        <w:pStyle w:val="11"/>
        <w:shd w:val="clear" w:color="auto" w:fill="auto"/>
        <w:ind w:firstLine="720"/>
      </w:pPr>
      <w:r>
        <w:rPr>
          <w:color w:val="000000"/>
          <w:lang w:bidi="ru-RU"/>
        </w:rPr>
        <w:t>Критерием результативности налогового расхода, в соответствии с целями социально-экономической политики</w:t>
      </w:r>
      <w:r w:rsidR="008F0372">
        <w:rPr>
          <w:color w:val="000000"/>
          <w:lang w:bidi="ru-RU"/>
        </w:rPr>
        <w:t xml:space="preserve"> Анастасиевского сельского поселения</w:t>
      </w:r>
      <w:r>
        <w:rPr>
          <w:color w:val="000000"/>
          <w:lang w:bidi="ru-RU"/>
        </w:rPr>
        <w:t>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3927FC" w:rsidRDefault="003927FC" w:rsidP="003927FC">
      <w:pPr>
        <w:pStyle w:val="11"/>
        <w:shd w:val="clear" w:color="auto" w:fill="auto"/>
        <w:ind w:firstLine="720"/>
      </w:pPr>
      <w:r>
        <w:rPr>
          <w:color w:val="000000"/>
          <w:lang w:bidi="ru-RU"/>
        </w:rPr>
        <w:t xml:space="preserve"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</w:t>
      </w:r>
      <w:proofErr w:type="gramStart"/>
      <w:r>
        <w:rPr>
          <w:color w:val="000000"/>
          <w:lang w:bidi="ru-RU"/>
        </w:rPr>
        <w:t xml:space="preserve">среднем: </w:t>
      </w:r>
      <w:r w:rsidR="00E867C4">
        <w:rPr>
          <w:color w:val="000000"/>
          <w:lang w:bidi="ru-RU"/>
        </w:rPr>
        <w:t xml:space="preserve">  </w:t>
      </w:r>
      <w:proofErr w:type="gramEnd"/>
      <w:r w:rsidR="00E867C4">
        <w:rPr>
          <w:color w:val="000000"/>
          <w:lang w:bidi="ru-RU"/>
        </w:rPr>
        <w:t xml:space="preserve">      </w:t>
      </w:r>
      <w:r w:rsidR="009846FE">
        <w:rPr>
          <w:color w:val="000000"/>
          <w:lang w:bidi="ru-RU"/>
        </w:rPr>
        <w:t>1</w:t>
      </w:r>
      <w:r w:rsidR="00E867C4">
        <w:rPr>
          <w:color w:val="000000"/>
          <w:lang w:bidi="ru-RU"/>
        </w:rPr>
        <w:t xml:space="preserve">0,6 </w:t>
      </w:r>
      <w:proofErr w:type="spellStart"/>
      <w:r w:rsidRPr="009846FE">
        <w:rPr>
          <w:color w:val="000000"/>
          <w:lang w:bidi="ru-RU"/>
        </w:rPr>
        <w:t>тыс.руб</w:t>
      </w:r>
      <w:proofErr w:type="spellEnd"/>
      <w:r w:rsidRPr="009846FE">
        <w:rPr>
          <w:color w:val="000000"/>
          <w:lang w:bidi="ru-RU"/>
        </w:rPr>
        <w:t>.</w:t>
      </w:r>
      <w:r w:rsidR="009846FE" w:rsidRPr="009846FE">
        <w:rPr>
          <w:color w:val="000000"/>
          <w:lang w:bidi="ru-RU"/>
        </w:rPr>
        <w:t>/</w:t>
      </w:r>
      <w:r w:rsidR="00E867C4">
        <w:rPr>
          <w:color w:val="000000"/>
          <w:lang w:bidi="ru-RU"/>
        </w:rPr>
        <w:t>25</w:t>
      </w:r>
      <w:r w:rsidR="009846FE" w:rsidRPr="00005392">
        <w:rPr>
          <w:color w:val="000000"/>
          <w:lang w:bidi="ru-RU"/>
        </w:rPr>
        <w:t xml:space="preserve"> </w:t>
      </w:r>
      <w:r w:rsidRPr="00005392">
        <w:rPr>
          <w:color w:val="000000"/>
          <w:lang w:bidi="ru-RU"/>
        </w:rPr>
        <w:t>чел.</w:t>
      </w:r>
      <w:r w:rsidR="009846FE" w:rsidRPr="00005392">
        <w:rPr>
          <w:color w:val="000000"/>
          <w:lang w:bidi="ru-RU"/>
        </w:rPr>
        <w:t xml:space="preserve"> </w:t>
      </w:r>
      <w:r w:rsidRPr="00005392">
        <w:rPr>
          <w:color w:val="000000"/>
          <w:lang w:bidi="ru-RU"/>
        </w:rPr>
        <w:t>=</w:t>
      </w:r>
      <w:r w:rsidR="009846FE" w:rsidRPr="00005392">
        <w:rPr>
          <w:color w:val="000000"/>
          <w:lang w:bidi="ru-RU"/>
        </w:rPr>
        <w:t xml:space="preserve"> </w:t>
      </w:r>
      <w:r w:rsidRPr="00005392">
        <w:rPr>
          <w:color w:val="000000"/>
          <w:lang w:bidi="ru-RU"/>
        </w:rPr>
        <w:t>0,</w:t>
      </w:r>
      <w:r w:rsidR="00005392" w:rsidRPr="00005392">
        <w:rPr>
          <w:color w:val="000000"/>
          <w:lang w:bidi="ru-RU"/>
        </w:rPr>
        <w:t>4</w:t>
      </w:r>
      <w:r w:rsidR="00E867C4">
        <w:rPr>
          <w:color w:val="000000"/>
          <w:lang w:bidi="ru-RU"/>
        </w:rPr>
        <w:t>24</w:t>
      </w:r>
      <w:r w:rsidRPr="00005392">
        <w:rPr>
          <w:color w:val="000000"/>
          <w:lang w:bidi="ru-RU"/>
        </w:rPr>
        <w:t xml:space="preserve"> тыс. рублей.</w:t>
      </w:r>
    </w:p>
    <w:p w:rsidR="003927FC" w:rsidRDefault="003927FC" w:rsidP="008F0372">
      <w:pPr>
        <w:pStyle w:val="11"/>
        <w:shd w:val="clear" w:color="auto" w:fill="auto"/>
        <w:ind w:firstLine="760"/>
      </w:pPr>
      <w:r>
        <w:rPr>
          <w:b/>
          <w:bCs/>
          <w:i/>
          <w:iCs/>
          <w:color w:val="000000"/>
          <w:lang w:bidi="ru-RU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8F0372">
        <w:rPr>
          <w:b/>
          <w:bCs/>
          <w:i/>
          <w:iCs/>
          <w:color w:val="000000"/>
          <w:lang w:bidi="ru-RU"/>
        </w:rPr>
        <w:t xml:space="preserve">Анастасиевского сельского поселения </w:t>
      </w:r>
      <w:r>
        <w:rPr>
          <w:b/>
          <w:bCs/>
          <w:i/>
          <w:iCs/>
          <w:color w:val="000000"/>
          <w:lang w:bidi="ru-RU"/>
        </w:rPr>
        <w:t xml:space="preserve">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8F0372">
        <w:rPr>
          <w:b/>
          <w:bCs/>
          <w:i/>
          <w:iCs/>
          <w:color w:val="000000"/>
          <w:lang w:bidi="ru-RU"/>
        </w:rPr>
        <w:t xml:space="preserve">Анастасиевского </w:t>
      </w:r>
      <w:r w:rsidR="008F0372">
        <w:rPr>
          <w:b/>
          <w:bCs/>
          <w:i/>
          <w:iCs/>
          <w:color w:val="000000"/>
          <w:lang w:bidi="ru-RU"/>
        </w:rPr>
        <w:lastRenderedPageBreak/>
        <w:t xml:space="preserve">сельского поселения </w:t>
      </w:r>
      <w:r>
        <w:rPr>
          <w:b/>
          <w:bCs/>
          <w:i/>
          <w:iCs/>
          <w:color w:val="000000"/>
          <w:lang w:bidi="ru-RU"/>
        </w:rPr>
        <w:t xml:space="preserve">и имеет положительную бюджетную эффективность, его действие в </w:t>
      </w:r>
      <w:r w:rsidRPr="00671303">
        <w:rPr>
          <w:b/>
          <w:bCs/>
          <w:i/>
          <w:iCs/>
          <w:color w:val="000000"/>
          <w:lang w:eastAsia="en-US" w:bidi="en-US"/>
        </w:rPr>
        <w:t>20</w:t>
      </w:r>
      <w:r w:rsidR="00A57DBB">
        <w:rPr>
          <w:b/>
          <w:bCs/>
          <w:i/>
          <w:iCs/>
          <w:color w:val="000000"/>
          <w:lang w:eastAsia="en-US" w:bidi="en-US"/>
        </w:rPr>
        <w:t>2</w:t>
      </w:r>
      <w:r w:rsidR="00E867C4">
        <w:rPr>
          <w:b/>
          <w:bCs/>
          <w:i/>
          <w:iCs/>
          <w:color w:val="000000"/>
          <w:lang w:eastAsia="en-US" w:bidi="en-US"/>
        </w:rPr>
        <w:t xml:space="preserve">4 </w:t>
      </w:r>
      <w:r>
        <w:rPr>
          <w:b/>
          <w:bCs/>
          <w:i/>
          <w:iCs/>
          <w:color w:val="000000"/>
          <w:lang w:bidi="ru-RU"/>
        </w:rPr>
        <w:t>году признано эффективным.</w:t>
      </w:r>
    </w:p>
    <w:p w:rsidR="00AA016D" w:rsidRPr="00F8777A" w:rsidRDefault="00AA016D" w:rsidP="008F0372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AA016D" w:rsidRPr="00F8777A" w:rsidRDefault="00AA016D" w:rsidP="008F0372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 w:rsidR="00AD7723"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</w:t>
      </w:r>
      <w:r w:rsidR="00936633">
        <w:rPr>
          <w:sz w:val="28"/>
          <w:szCs w:val="28"/>
        </w:rPr>
        <w:t xml:space="preserve">ным категориям, в виде полного </w:t>
      </w:r>
      <w:r w:rsidRPr="00F8777A">
        <w:rPr>
          <w:sz w:val="28"/>
          <w:szCs w:val="28"/>
        </w:rPr>
        <w:t>освобождения от уплаты земельного налога признаются эффективными и не требующими отмены.</w:t>
      </w:r>
    </w:p>
    <w:p w:rsidR="00FF7EDC" w:rsidRDefault="00D74279" w:rsidP="008F037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   </w:t>
      </w:r>
      <w:r w:rsidR="00AA016D" w:rsidRPr="00F8777A">
        <w:rPr>
          <w:sz w:val="28"/>
          <w:szCs w:val="28"/>
          <w:lang w:eastAsia="x-none"/>
        </w:rPr>
        <w:t xml:space="preserve">Чтобы не допустить   в </w:t>
      </w:r>
      <w:r w:rsidR="00AA016D" w:rsidRPr="00F8777A">
        <w:rPr>
          <w:sz w:val="28"/>
          <w:szCs w:val="28"/>
          <w:lang w:val="x-none" w:eastAsia="x-none"/>
        </w:rPr>
        <w:t xml:space="preserve">дальнейшем </w:t>
      </w:r>
      <w:r w:rsidR="00AA016D" w:rsidRPr="00F8777A">
        <w:rPr>
          <w:sz w:val="28"/>
          <w:szCs w:val="28"/>
          <w:lang w:eastAsia="x-none"/>
        </w:rPr>
        <w:t xml:space="preserve"> </w:t>
      </w:r>
      <w:r w:rsidR="00AA016D"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для перечисленных категори</w:t>
      </w:r>
      <w:r w:rsidR="00AA016D" w:rsidRPr="00F8777A">
        <w:rPr>
          <w:sz w:val="28"/>
          <w:szCs w:val="28"/>
          <w:lang w:eastAsia="x-none"/>
        </w:rPr>
        <w:t>й</w:t>
      </w:r>
      <w:r w:rsidR="00AA016D" w:rsidRPr="00F8777A">
        <w:rPr>
          <w:sz w:val="28"/>
          <w:szCs w:val="28"/>
          <w:lang w:val="x-none" w:eastAsia="x-none"/>
        </w:rPr>
        <w:t>.</w:t>
      </w:r>
      <w:r w:rsidR="00AD7723">
        <w:rPr>
          <w:sz w:val="28"/>
          <w:szCs w:val="28"/>
        </w:rPr>
        <w:t xml:space="preserve"> </w:t>
      </w: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  <w:sectPr w:rsidR="00FF7EDC" w:rsidSect="009846FE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lastRenderedPageBreak/>
        <w:t xml:space="preserve">РЕЗУЛЬТАТЫ ОЦЕНКИ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эффективности налоговых расходов в </w:t>
      </w:r>
      <w:proofErr w:type="spellStart"/>
      <w:r w:rsidR="009846FE">
        <w:rPr>
          <w:sz w:val="28"/>
          <w:szCs w:val="28"/>
        </w:rPr>
        <w:t>Анастасиевском</w:t>
      </w:r>
      <w:proofErr w:type="spellEnd"/>
      <w:r w:rsidR="009846F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245"/>
        <w:gridCol w:w="2410"/>
        <w:gridCol w:w="2126"/>
      </w:tblGrid>
      <w:tr w:rsidR="00FF7EDC" w:rsidRPr="002D3532" w:rsidTr="00742A3B">
        <w:tc>
          <w:tcPr>
            <w:tcW w:w="675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№ п/п</w:t>
            </w:r>
          </w:p>
        </w:tc>
        <w:tc>
          <w:tcPr>
            <w:tcW w:w="5245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Вид льготы</w:t>
            </w:r>
          </w:p>
        </w:tc>
        <w:tc>
          <w:tcPr>
            <w:tcW w:w="2410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Целевая категория льготы (пониженной ставки)</w:t>
            </w:r>
          </w:p>
        </w:tc>
        <w:tc>
          <w:tcPr>
            <w:tcW w:w="212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Результат оценки эффективности</w:t>
            </w:r>
            <w:r w:rsidR="003859BF">
              <w:t xml:space="preserve">, </w:t>
            </w:r>
            <w:proofErr w:type="spellStart"/>
            <w:r w:rsidR="003859BF">
              <w:t>тыс.руб</w:t>
            </w:r>
            <w:proofErr w:type="spellEnd"/>
            <w:r w:rsidR="003859BF">
              <w:t>.</w:t>
            </w:r>
          </w:p>
        </w:tc>
      </w:tr>
      <w:tr w:rsidR="009846FE" w:rsidRPr="002D3532" w:rsidTr="00742A3B">
        <w:tc>
          <w:tcPr>
            <w:tcW w:w="675" w:type="dxa"/>
          </w:tcPr>
          <w:p w:rsidR="009846FE" w:rsidRPr="00266BB6" w:rsidRDefault="009846FE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i/>
              </w:rPr>
            </w:pPr>
          </w:p>
        </w:tc>
        <w:tc>
          <w:tcPr>
            <w:tcW w:w="5245" w:type="dxa"/>
            <w:vAlign w:val="center"/>
          </w:tcPr>
          <w:p w:rsidR="009846FE" w:rsidRPr="00266BB6" w:rsidRDefault="00266BB6" w:rsidP="00742A3B">
            <w:pPr>
              <w:rPr>
                <w:b/>
                <w:i/>
              </w:rPr>
            </w:pPr>
            <w:r w:rsidRPr="00266BB6">
              <w:rPr>
                <w:b/>
                <w:i/>
              </w:rPr>
              <w:t>Социальные налоговые расходы</w:t>
            </w:r>
            <w:r>
              <w:rPr>
                <w:b/>
                <w:i/>
              </w:rPr>
              <w:t xml:space="preserve"> всего</w:t>
            </w:r>
            <w:r w:rsidRPr="00266BB6">
              <w:rPr>
                <w:b/>
                <w:i/>
              </w:rPr>
              <w:t>, из них:</w:t>
            </w:r>
          </w:p>
        </w:tc>
        <w:tc>
          <w:tcPr>
            <w:tcW w:w="2410" w:type="dxa"/>
          </w:tcPr>
          <w:p w:rsidR="009846FE" w:rsidRPr="00266BB6" w:rsidRDefault="00266BB6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i/>
              </w:rPr>
            </w:pPr>
            <w:r w:rsidRPr="00266BB6">
              <w:rPr>
                <w:b/>
                <w:i/>
              </w:rPr>
              <w:t>Х</w:t>
            </w:r>
          </w:p>
        </w:tc>
        <w:tc>
          <w:tcPr>
            <w:tcW w:w="2126" w:type="dxa"/>
          </w:tcPr>
          <w:p w:rsidR="009846FE" w:rsidRPr="00266BB6" w:rsidRDefault="00266BB6" w:rsidP="008D5D9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i/>
              </w:rPr>
            </w:pPr>
            <w:r w:rsidRPr="00266BB6">
              <w:rPr>
                <w:b/>
                <w:i/>
              </w:rPr>
              <w:t>1</w:t>
            </w:r>
            <w:r w:rsidR="008D5D9F">
              <w:rPr>
                <w:b/>
                <w:i/>
              </w:rPr>
              <w:t>0,6</w:t>
            </w:r>
          </w:p>
        </w:tc>
      </w:tr>
      <w:tr w:rsidR="00AF44C1" w:rsidRPr="002D3532" w:rsidTr="00742A3B">
        <w:tc>
          <w:tcPr>
            <w:tcW w:w="675" w:type="dxa"/>
          </w:tcPr>
          <w:p w:rsidR="00AF44C1" w:rsidRPr="008950CC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AF44C1" w:rsidRPr="00F15AB0" w:rsidRDefault="00427015" w:rsidP="00742A3B">
            <w:pPr>
              <w:rPr>
                <w:bCs/>
                <w:sz w:val="20"/>
                <w:szCs w:val="20"/>
              </w:rPr>
            </w:pPr>
            <w:r w:rsidRPr="00722F47"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2410" w:type="dxa"/>
          </w:tcPr>
          <w:p w:rsidR="00AF44C1" w:rsidRPr="008950CC" w:rsidRDefault="00AF44C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AF44C1" w:rsidRPr="008950CC" w:rsidRDefault="00742A3B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AF44C1" w:rsidRPr="002D3532" w:rsidTr="009846FE">
        <w:tc>
          <w:tcPr>
            <w:tcW w:w="675" w:type="dxa"/>
          </w:tcPr>
          <w:p w:rsidR="00AF44C1" w:rsidRPr="008950CC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AF44C1" w:rsidRPr="00C6304C" w:rsidRDefault="009846FE" w:rsidP="009846FE">
            <w:pPr>
              <w:rPr>
                <w:bCs/>
                <w:sz w:val="20"/>
                <w:szCs w:val="20"/>
              </w:rPr>
            </w:pPr>
            <w:r>
              <w:t>И</w:t>
            </w:r>
            <w:r w:rsidR="00427015" w:rsidRPr="00722F47">
              <w:t xml:space="preserve">нвалиды </w:t>
            </w:r>
            <w:r>
              <w:t>детства</w:t>
            </w:r>
          </w:p>
        </w:tc>
        <w:tc>
          <w:tcPr>
            <w:tcW w:w="2410" w:type="dxa"/>
          </w:tcPr>
          <w:p w:rsidR="00AF44C1" w:rsidRPr="008950CC" w:rsidRDefault="00AF44C1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  <w:vAlign w:val="center"/>
          </w:tcPr>
          <w:p w:rsidR="009846FE" w:rsidRPr="008950CC" w:rsidRDefault="008D5D9F" w:rsidP="009846F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AF44C1" w:rsidRPr="002D3532" w:rsidTr="009846FE">
        <w:tc>
          <w:tcPr>
            <w:tcW w:w="675" w:type="dxa"/>
          </w:tcPr>
          <w:p w:rsidR="00AF44C1" w:rsidRPr="008950CC" w:rsidRDefault="00AF44C1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AF44C1" w:rsidRPr="00C2183C" w:rsidRDefault="009846FE" w:rsidP="00742A3B">
            <w:pPr>
              <w:rPr>
                <w:bCs/>
                <w:sz w:val="20"/>
                <w:szCs w:val="20"/>
              </w:rPr>
            </w:pPr>
            <w:r>
              <w:t>В</w:t>
            </w:r>
            <w:r w:rsidR="00427015" w:rsidRPr="00722F47">
              <w:t>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2410" w:type="dxa"/>
          </w:tcPr>
          <w:p w:rsidR="00AF44C1" w:rsidRPr="008950CC" w:rsidRDefault="00AF44C1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  <w:vAlign w:val="center"/>
          </w:tcPr>
          <w:p w:rsidR="00AF44C1" w:rsidRPr="008950CC" w:rsidRDefault="009846FE" w:rsidP="008D5D9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2,</w:t>
            </w:r>
            <w:r w:rsidR="008D5D9F">
              <w:t>9</w:t>
            </w:r>
          </w:p>
        </w:tc>
      </w:tr>
      <w:tr w:rsidR="00427015" w:rsidRPr="002D3532" w:rsidTr="009846FE">
        <w:tc>
          <w:tcPr>
            <w:tcW w:w="675" w:type="dxa"/>
          </w:tcPr>
          <w:p w:rsidR="00427015" w:rsidRPr="008950CC" w:rsidRDefault="00427015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427015" w:rsidRPr="00C2183C" w:rsidRDefault="009846FE" w:rsidP="00742A3B">
            <w:pPr>
              <w:rPr>
                <w:bCs/>
                <w:sz w:val="20"/>
                <w:szCs w:val="20"/>
              </w:rPr>
            </w:pPr>
            <w:r>
              <w:t>Ф</w:t>
            </w:r>
            <w:r w:rsidR="00427015" w:rsidRPr="00722F47">
              <w:t xml:space="preserve">изические лица, имеющие право на получение социальной поддержки в соответствии с </w:t>
            </w:r>
            <w:hyperlink r:id="rId7" w:history="1">
              <w:r w:rsidR="00427015" w:rsidRPr="00722F47">
                <w:t>Законом</w:t>
              </w:r>
            </w:hyperlink>
            <w:r w:rsidR="00427015" w:rsidRPr="00722F47"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8" w:history="1">
              <w:r w:rsidR="00427015" w:rsidRPr="00722F47">
                <w:t>Закона</w:t>
              </w:r>
            </w:hyperlink>
            <w:r w:rsidR="00427015" w:rsidRPr="00722F47">
              <w:t xml:space="preserve"> Российской Федерации от 18 июня 1992 года N 3061-1), в соответствии с Федеральным </w:t>
            </w:r>
            <w:hyperlink r:id="rId9" w:history="1">
              <w:r w:rsidR="00427015" w:rsidRPr="00722F47">
                <w:t>законом</w:t>
              </w:r>
            </w:hyperlink>
            <w:r w:rsidR="00427015" w:rsidRPr="00722F47"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="00427015" w:rsidRPr="00722F47">
              <w:t>Теча</w:t>
            </w:r>
            <w:proofErr w:type="spellEnd"/>
            <w:r w:rsidR="00427015" w:rsidRPr="00722F47">
              <w:t xml:space="preserve">" и в соответствии с Федеральным </w:t>
            </w:r>
            <w:hyperlink r:id="rId10" w:history="1">
              <w:r w:rsidR="00427015" w:rsidRPr="00722F47">
                <w:t>законом</w:t>
              </w:r>
            </w:hyperlink>
            <w:r w:rsidR="00427015" w:rsidRPr="00722F47"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2410" w:type="dxa"/>
          </w:tcPr>
          <w:p w:rsidR="00427015" w:rsidRDefault="00742A3B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  <w:vAlign w:val="center"/>
          </w:tcPr>
          <w:p w:rsidR="00427015" w:rsidRDefault="00742A3B" w:rsidP="009846F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427015" w:rsidRPr="002D3532" w:rsidTr="00742A3B">
        <w:tc>
          <w:tcPr>
            <w:tcW w:w="675" w:type="dxa"/>
          </w:tcPr>
          <w:p w:rsidR="00427015" w:rsidRPr="008950CC" w:rsidRDefault="00427015" w:rsidP="00AF44C1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5245" w:type="dxa"/>
            <w:vAlign w:val="center"/>
          </w:tcPr>
          <w:p w:rsidR="00427015" w:rsidRPr="00C2183C" w:rsidRDefault="009846FE" w:rsidP="00742A3B">
            <w:pPr>
              <w:rPr>
                <w:bCs/>
                <w:sz w:val="20"/>
                <w:szCs w:val="20"/>
              </w:rPr>
            </w:pPr>
            <w:r w:rsidRPr="000500A2">
              <w:t xml:space="preserve">Граждане Российской Федерации, имеющие трех и более несовершеннолетних детей и совместно проживающие с ними, получившие в собственность бесплатно для индивидуального жилищного строительства или ведения личного подсобного хозяйства земельные участки в порядке и на </w:t>
            </w:r>
            <w:r w:rsidRPr="000500A2">
              <w:rPr>
                <w:color w:val="000000"/>
              </w:rPr>
              <w:t xml:space="preserve">условиях, определенных </w:t>
            </w:r>
            <w:hyperlink r:id="rId11" w:history="1">
              <w:r w:rsidRPr="000500A2">
                <w:rPr>
                  <w:color w:val="000000"/>
                </w:rPr>
                <w:t>статьями 8.2</w:t>
              </w:r>
            </w:hyperlink>
            <w:r w:rsidRPr="000500A2">
              <w:rPr>
                <w:color w:val="000000"/>
              </w:rPr>
              <w:t xml:space="preserve">, </w:t>
            </w:r>
            <w:hyperlink r:id="rId12" w:history="1">
              <w:r w:rsidRPr="000500A2">
                <w:rPr>
                  <w:color w:val="000000"/>
                </w:rPr>
                <w:t>8.3</w:t>
              </w:r>
            </w:hyperlink>
            <w:r w:rsidRPr="000500A2">
              <w:rPr>
                <w:color w:val="000000"/>
              </w:rPr>
              <w:t xml:space="preserve"> Областного закона Ростовской области от 22.07.2003 № 19-ЗС «О регулировании земельных отношений в Ростовской</w:t>
            </w:r>
            <w:r w:rsidRPr="000500A2">
              <w:t xml:space="preserve"> области», - в отношении этих участков</w:t>
            </w:r>
          </w:p>
        </w:tc>
        <w:tc>
          <w:tcPr>
            <w:tcW w:w="2410" w:type="dxa"/>
          </w:tcPr>
          <w:p w:rsidR="00427015" w:rsidRDefault="00742A3B" w:rsidP="003859B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427015" w:rsidRDefault="009846FE" w:rsidP="008D5D9F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7,</w:t>
            </w:r>
            <w:r w:rsidR="008D5D9F">
              <w:t>7</w:t>
            </w:r>
          </w:p>
        </w:tc>
      </w:tr>
      <w:tr w:rsidR="009846FE" w:rsidRPr="003859BF" w:rsidTr="00742A3B">
        <w:tc>
          <w:tcPr>
            <w:tcW w:w="675" w:type="dxa"/>
          </w:tcPr>
          <w:p w:rsidR="009846FE" w:rsidRPr="00266BB6" w:rsidRDefault="009846F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i/>
              </w:rPr>
            </w:pPr>
            <w:r w:rsidRPr="00266BB6">
              <w:rPr>
                <w:b/>
                <w:i/>
              </w:rPr>
              <w:t>7.</w:t>
            </w:r>
          </w:p>
        </w:tc>
        <w:tc>
          <w:tcPr>
            <w:tcW w:w="5245" w:type="dxa"/>
          </w:tcPr>
          <w:p w:rsidR="009846FE" w:rsidRPr="00266BB6" w:rsidRDefault="00266BB6" w:rsidP="009846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66BB6">
              <w:rPr>
                <w:b/>
                <w:i/>
              </w:rPr>
              <w:t>Технические налоговые расходы</w:t>
            </w:r>
            <w:r>
              <w:rPr>
                <w:b/>
                <w:i/>
              </w:rPr>
              <w:t xml:space="preserve"> всего</w:t>
            </w:r>
            <w:r w:rsidRPr="00266BB6">
              <w:rPr>
                <w:b/>
                <w:i/>
              </w:rPr>
              <w:t>, из них:</w:t>
            </w:r>
          </w:p>
        </w:tc>
        <w:tc>
          <w:tcPr>
            <w:tcW w:w="2410" w:type="dxa"/>
          </w:tcPr>
          <w:p w:rsidR="009846FE" w:rsidRPr="00266BB6" w:rsidRDefault="00266BB6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i/>
              </w:rPr>
            </w:pPr>
            <w:r w:rsidRPr="00266BB6">
              <w:rPr>
                <w:b/>
                <w:i/>
              </w:rPr>
              <w:t>Х</w:t>
            </w:r>
          </w:p>
        </w:tc>
        <w:tc>
          <w:tcPr>
            <w:tcW w:w="2126" w:type="dxa"/>
          </w:tcPr>
          <w:p w:rsidR="009846FE" w:rsidRPr="00266BB6" w:rsidRDefault="008D5D9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6,7</w:t>
            </w:r>
          </w:p>
        </w:tc>
      </w:tr>
      <w:tr w:rsidR="009846FE" w:rsidRPr="003859BF" w:rsidTr="00742A3B">
        <w:tc>
          <w:tcPr>
            <w:tcW w:w="675" w:type="dxa"/>
          </w:tcPr>
          <w:p w:rsidR="009846FE" w:rsidRPr="009846FE" w:rsidRDefault="009846F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9846FE">
              <w:t>8.</w:t>
            </w:r>
          </w:p>
        </w:tc>
        <w:tc>
          <w:tcPr>
            <w:tcW w:w="5245" w:type="dxa"/>
          </w:tcPr>
          <w:p w:rsidR="009846FE" w:rsidRPr="009846FE" w:rsidRDefault="009846FE" w:rsidP="009846FE">
            <w:pPr>
              <w:widowControl w:val="0"/>
              <w:autoSpaceDE w:val="0"/>
              <w:autoSpaceDN w:val="0"/>
              <w:adjustRightInd w:val="0"/>
              <w:jc w:val="both"/>
            </w:pPr>
            <w:r w:rsidRPr="000500A2">
              <w:t>Органы местного самоуправления в отношении земельных участков, используемых им для непосредственного выполнения возложенных на них функций</w:t>
            </w:r>
          </w:p>
        </w:tc>
        <w:tc>
          <w:tcPr>
            <w:tcW w:w="2410" w:type="dxa"/>
          </w:tcPr>
          <w:p w:rsidR="009846FE" w:rsidRPr="003859BF" w:rsidRDefault="009846F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>
              <w:t>полное освобождение</w:t>
            </w:r>
          </w:p>
        </w:tc>
        <w:tc>
          <w:tcPr>
            <w:tcW w:w="2126" w:type="dxa"/>
          </w:tcPr>
          <w:p w:rsidR="009846FE" w:rsidRDefault="008D5D9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</w:tr>
      <w:tr w:rsidR="00AF44C1" w:rsidRPr="003859BF" w:rsidTr="00742A3B">
        <w:tc>
          <w:tcPr>
            <w:tcW w:w="675" w:type="dxa"/>
          </w:tcPr>
          <w:p w:rsidR="00AF44C1" w:rsidRPr="00266BB6" w:rsidRDefault="00266BB6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266BB6">
              <w:t>9.</w:t>
            </w:r>
          </w:p>
        </w:tc>
        <w:tc>
          <w:tcPr>
            <w:tcW w:w="5245" w:type="dxa"/>
          </w:tcPr>
          <w:p w:rsidR="00AF44C1" w:rsidRPr="003859BF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 w:rsidRPr="003859BF">
              <w:rPr>
                <w:b/>
              </w:rPr>
              <w:t>ВСЕГО:</w:t>
            </w:r>
          </w:p>
        </w:tc>
        <w:tc>
          <w:tcPr>
            <w:tcW w:w="2410" w:type="dxa"/>
          </w:tcPr>
          <w:p w:rsidR="00AF44C1" w:rsidRPr="003859BF" w:rsidRDefault="00AF44C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F44C1" w:rsidRPr="003859BF" w:rsidRDefault="008D5D9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17,3</w:t>
            </w:r>
          </w:p>
        </w:tc>
      </w:tr>
    </w:tbl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25352" w:rsidRDefault="00525352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742A3B" w:rsidRPr="002D3532" w:rsidRDefault="00742A3B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sectPr w:rsidR="00742A3B" w:rsidRPr="002D3532" w:rsidSect="00742A3B"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679A2"/>
    <w:multiLevelType w:val="multilevel"/>
    <w:tmpl w:val="35208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8410F7"/>
    <w:multiLevelType w:val="multilevel"/>
    <w:tmpl w:val="F250A7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FA"/>
    <w:rsid w:val="00005392"/>
    <w:rsid w:val="00041BAB"/>
    <w:rsid w:val="00045D12"/>
    <w:rsid w:val="000E1991"/>
    <w:rsid w:val="001208F2"/>
    <w:rsid w:val="00123B32"/>
    <w:rsid w:val="00126D64"/>
    <w:rsid w:val="00163415"/>
    <w:rsid w:val="001C0C4F"/>
    <w:rsid w:val="001E47C2"/>
    <w:rsid w:val="002278A4"/>
    <w:rsid w:val="00266BB6"/>
    <w:rsid w:val="002735DD"/>
    <w:rsid w:val="00285CD6"/>
    <w:rsid w:val="002B5097"/>
    <w:rsid w:val="002C00BF"/>
    <w:rsid w:val="002C462D"/>
    <w:rsid w:val="003249DE"/>
    <w:rsid w:val="003320C0"/>
    <w:rsid w:val="00333BBF"/>
    <w:rsid w:val="00380678"/>
    <w:rsid w:val="00381F85"/>
    <w:rsid w:val="003859BF"/>
    <w:rsid w:val="003927FC"/>
    <w:rsid w:val="003D2738"/>
    <w:rsid w:val="00417382"/>
    <w:rsid w:val="00427015"/>
    <w:rsid w:val="0045780F"/>
    <w:rsid w:val="004A52F0"/>
    <w:rsid w:val="004F3AD6"/>
    <w:rsid w:val="00525352"/>
    <w:rsid w:val="00533136"/>
    <w:rsid w:val="00553830"/>
    <w:rsid w:val="00555DD1"/>
    <w:rsid w:val="00574CB7"/>
    <w:rsid w:val="00591835"/>
    <w:rsid w:val="005B5FF9"/>
    <w:rsid w:val="006419C6"/>
    <w:rsid w:val="00643A27"/>
    <w:rsid w:val="00660F43"/>
    <w:rsid w:val="00664803"/>
    <w:rsid w:val="00670117"/>
    <w:rsid w:val="00692330"/>
    <w:rsid w:val="006B2C49"/>
    <w:rsid w:val="006D64AD"/>
    <w:rsid w:val="00704966"/>
    <w:rsid w:val="00712576"/>
    <w:rsid w:val="007364BC"/>
    <w:rsid w:val="00742A3B"/>
    <w:rsid w:val="00746B7A"/>
    <w:rsid w:val="00752771"/>
    <w:rsid w:val="00754FCC"/>
    <w:rsid w:val="0076667B"/>
    <w:rsid w:val="007A48C8"/>
    <w:rsid w:val="007F56C7"/>
    <w:rsid w:val="008038FA"/>
    <w:rsid w:val="00856EDF"/>
    <w:rsid w:val="00861377"/>
    <w:rsid w:val="00880C24"/>
    <w:rsid w:val="008823F9"/>
    <w:rsid w:val="00885624"/>
    <w:rsid w:val="008C3D1C"/>
    <w:rsid w:val="008D2208"/>
    <w:rsid w:val="008D5D9F"/>
    <w:rsid w:val="008F0372"/>
    <w:rsid w:val="009259C0"/>
    <w:rsid w:val="00936633"/>
    <w:rsid w:val="009419AF"/>
    <w:rsid w:val="00946139"/>
    <w:rsid w:val="009473FD"/>
    <w:rsid w:val="00961E42"/>
    <w:rsid w:val="009846FE"/>
    <w:rsid w:val="009913A7"/>
    <w:rsid w:val="009E6509"/>
    <w:rsid w:val="00A07F21"/>
    <w:rsid w:val="00A3024A"/>
    <w:rsid w:val="00A42885"/>
    <w:rsid w:val="00A444D4"/>
    <w:rsid w:val="00A57DBB"/>
    <w:rsid w:val="00A704B4"/>
    <w:rsid w:val="00A72C9E"/>
    <w:rsid w:val="00AA016D"/>
    <w:rsid w:val="00AB28AF"/>
    <w:rsid w:val="00AC2F76"/>
    <w:rsid w:val="00AD7723"/>
    <w:rsid w:val="00AD78E2"/>
    <w:rsid w:val="00AF44C1"/>
    <w:rsid w:val="00B3150B"/>
    <w:rsid w:val="00B36DF9"/>
    <w:rsid w:val="00B45FC1"/>
    <w:rsid w:val="00B5115B"/>
    <w:rsid w:val="00B62898"/>
    <w:rsid w:val="00BB195D"/>
    <w:rsid w:val="00BB4E54"/>
    <w:rsid w:val="00BD7898"/>
    <w:rsid w:val="00C2183C"/>
    <w:rsid w:val="00C25FB6"/>
    <w:rsid w:val="00C6304C"/>
    <w:rsid w:val="00C63BA6"/>
    <w:rsid w:val="00C90B78"/>
    <w:rsid w:val="00C952F2"/>
    <w:rsid w:val="00CA29AD"/>
    <w:rsid w:val="00CC5121"/>
    <w:rsid w:val="00CC5E37"/>
    <w:rsid w:val="00CD586F"/>
    <w:rsid w:val="00D72423"/>
    <w:rsid w:val="00D74279"/>
    <w:rsid w:val="00D74701"/>
    <w:rsid w:val="00D92F73"/>
    <w:rsid w:val="00E044AA"/>
    <w:rsid w:val="00E606DE"/>
    <w:rsid w:val="00E61617"/>
    <w:rsid w:val="00E867C4"/>
    <w:rsid w:val="00EE4852"/>
    <w:rsid w:val="00F03B9B"/>
    <w:rsid w:val="00F15AB0"/>
    <w:rsid w:val="00F2191A"/>
    <w:rsid w:val="00FB392F"/>
    <w:rsid w:val="00FC7B75"/>
    <w:rsid w:val="00FD0A19"/>
    <w:rsid w:val="00FD1D02"/>
    <w:rsid w:val="00FE2C18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1D5E0"/>
  <w15:chartTrackingRefBased/>
  <w15:docId w15:val="{09FB9139-E1F7-44D2-AFC8-2E12C9BB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link w:val="a6"/>
    <w:locked/>
    <w:rsid w:val="009259C0"/>
    <w:rPr>
      <w:rFonts w:eastAsia="Calibri"/>
      <w:sz w:val="28"/>
      <w:lang w:val="ru-RU" w:eastAsia="ru-RU" w:bidi="ar-SA"/>
    </w:rPr>
  </w:style>
  <w:style w:type="paragraph" w:customStyle="1" w:styleId="a8">
    <w:name w:val="Название"/>
    <w:basedOn w:val="a"/>
    <w:link w:val="a9"/>
    <w:qFormat/>
    <w:rsid w:val="005B5FF9"/>
    <w:pPr>
      <w:jc w:val="center"/>
    </w:pPr>
    <w:rPr>
      <w:b/>
      <w:szCs w:val="20"/>
      <w:lang w:val="x-none" w:eastAsia="x-none"/>
    </w:rPr>
  </w:style>
  <w:style w:type="character" w:customStyle="1" w:styleId="a9">
    <w:name w:val="Название Знак"/>
    <w:link w:val="a8"/>
    <w:rsid w:val="005B5FF9"/>
    <w:rPr>
      <w:b/>
      <w:sz w:val="24"/>
      <w:lang w:val="x-none" w:eastAsia="x-none"/>
    </w:rPr>
  </w:style>
  <w:style w:type="paragraph" w:styleId="aa">
    <w:name w:val="No Spacing"/>
    <w:qFormat/>
    <w:rsid w:val="00D74279"/>
    <w:rPr>
      <w:rFonts w:ascii="Calibri" w:hAnsi="Calibri"/>
      <w:sz w:val="22"/>
      <w:szCs w:val="22"/>
    </w:rPr>
  </w:style>
  <w:style w:type="paragraph" w:customStyle="1" w:styleId="headertexttopleveltextcentertext">
    <w:name w:val="headertext topleveltext centertext"/>
    <w:basedOn w:val="a"/>
    <w:rsid w:val="00D74279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936633"/>
    <w:pPr>
      <w:jc w:val="center"/>
    </w:pPr>
    <w:rPr>
      <w:b/>
      <w:smallCaps/>
      <w:sz w:val="28"/>
      <w:szCs w:val="20"/>
    </w:rPr>
  </w:style>
  <w:style w:type="paragraph" w:customStyle="1" w:styleId="Default">
    <w:name w:val="Default"/>
    <w:uiPriority w:val="99"/>
    <w:rsid w:val="009366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b">
    <w:name w:val="Знак Знак Знак Знак"/>
    <w:basedOn w:val="a"/>
    <w:uiPriority w:val="99"/>
    <w:rsid w:val="00A444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 Знак Знак"/>
    <w:basedOn w:val="a"/>
    <w:rsid w:val="00754FC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Основной текст_"/>
    <w:link w:val="11"/>
    <w:rsid w:val="00754FCC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4FCC"/>
    <w:pPr>
      <w:widowControl w:val="0"/>
      <w:shd w:val="clear" w:color="auto" w:fill="FFFFFF"/>
      <w:ind w:firstLine="400"/>
      <w:jc w:val="both"/>
    </w:pPr>
    <w:rPr>
      <w:sz w:val="28"/>
      <w:szCs w:val="28"/>
    </w:rPr>
  </w:style>
  <w:style w:type="character" w:customStyle="1" w:styleId="ae">
    <w:name w:val="Подпись к таблице_"/>
    <w:link w:val="af"/>
    <w:rsid w:val="002C462D"/>
    <w:rPr>
      <w:sz w:val="26"/>
      <w:szCs w:val="26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2C462D"/>
    <w:pPr>
      <w:widowControl w:val="0"/>
      <w:shd w:val="clear" w:color="auto" w:fill="FFFFFF"/>
      <w:spacing w:line="250" w:lineRule="auto"/>
    </w:pPr>
    <w:rPr>
      <w:sz w:val="26"/>
      <w:szCs w:val="26"/>
    </w:rPr>
  </w:style>
  <w:style w:type="character" w:customStyle="1" w:styleId="af0">
    <w:name w:val="Другое_"/>
    <w:link w:val="af1"/>
    <w:rsid w:val="002C462D"/>
    <w:rPr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2C462D"/>
    <w:pPr>
      <w:widowControl w:val="0"/>
      <w:shd w:val="clear" w:color="auto" w:fill="FFFFFF"/>
      <w:ind w:firstLine="400"/>
      <w:jc w:val="both"/>
    </w:pPr>
    <w:rPr>
      <w:sz w:val="28"/>
      <w:szCs w:val="28"/>
    </w:rPr>
  </w:style>
  <w:style w:type="character" w:customStyle="1" w:styleId="2">
    <w:name w:val="Основной текст (2)_"/>
    <w:link w:val="20"/>
    <w:rsid w:val="003927FC"/>
    <w:rPr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3927FC"/>
    <w:rPr>
      <w:sz w:val="32"/>
      <w:szCs w:val="32"/>
      <w:shd w:val="clear" w:color="auto" w:fill="FFFFFF"/>
    </w:rPr>
  </w:style>
  <w:style w:type="character" w:customStyle="1" w:styleId="12">
    <w:name w:val="Заголовок №1_"/>
    <w:link w:val="13"/>
    <w:rsid w:val="003927FC"/>
    <w:rPr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rsid w:val="003927FC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7FC"/>
    <w:pPr>
      <w:widowControl w:val="0"/>
      <w:shd w:val="clear" w:color="auto" w:fill="FFFFFF"/>
      <w:spacing w:line="209" w:lineRule="auto"/>
      <w:ind w:left="90"/>
    </w:pPr>
    <w:rPr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3927FC"/>
    <w:pPr>
      <w:widowControl w:val="0"/>
      <w:shd w:val="clear" w:color="auto" w:fill="FFFFFF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3927FC"/>
    <w:pPr>
      <w:widowControl w:val="0"/>
      <w:shd w:val="clear" w:color="auto" w:fill="FFFFFF"/>
      <w:ind w:left="3480"/>
      <w:outlineLvl w:val="0"/>
    </w:pPr>
    <w:rPr>
      <w:i/>
      <w:iCs/>
      <w:sz w:val="19"/>
      <w:szCs w:val="19"/>
    </w:rPr>
  </w:style>
  <w:style w:type="paragraph" w:customStyle="1" w:styleId="22">
    <w:name w:val="Заголовок №2"/>
    <w:basedOn w:val="a"/>
    <w:link w:val="21"/>
    <w:rsid w:val="003927FC"/>
    <w:pPr>
      <w:widowControl w:val="0"/>
      <w:shd w:val="clear" w:color="auto" w:fill="FFFFFF"/>
      <w:spacing w:after="60"/>
      <w:ind w:left="2150" w:right="250"/>
      <w:outlineLvl w:val="1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7BA4A063A044CEBCEEF22D89AC7FFE7A1C5D2CEF47B1C08B58EDD24595B865D61149A749DDDyD23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97BA4A063A044CEBCEEF22D89AC7FFE7A6C2D9C8FD261600EC82DF235604915A28189B749DDDD3y02DJ" TargetMode="External"/><Relationship Id="rId12" Type="http://schemas.openxmlformats.org/officeDocument/2006/relationships/hyperlink" Target="consultantplus://offline/ref=FE912D7A25660CCCABE42ECDC18ED598E0A9F8F5A7B6FBD253E3DFAE42A763A10987CDDE46ED072B4EA2A8M3p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912D7A25660CCCABE42ECDC18ED598E0A9F8F5A7B6FBD253E3DFAE42A763A10987CDDE46ED072B4EA2A8M3pAJ" TargetMode="External"/><Relationship Id="rId11" Type="http://schemas.openxmlformats.org/officeDocument/2006/relationships/hyperlink" Target="consultantplus://offline/ref=FE912D7A25660CCCABE42ECDC18ED598E0A9F8F5A7B6FBD253E3DFAE42A763A10987CDDE46ED072B4EA2A9M3pCJ" TargetMode="External"/><Relationship Id="rId5" Type="http://schemas.openxmlformats.org/officeDocument/2006/relationships/hyperlink" Target="consultantplus://offline/ref=FE912D7A25660CCCABE42ECDC18ED598E0A9F8F5A7B6FBD253E3DFAE42A763A10987CDDE46ED072B4EA2A9M3pCJ" TargetMode="External"/><Relationship Id="rId10" Type="http://schemas.openxmlformats.org/officeDocument/2006/relationships/hyperlink" Target="consultantplus://offline/ref=3297BA4A063A044CEBCEEF22D89AC7FFE7A6C2D9CEF9261600EC82DF23y52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97BA4A063A044CEBCEEF22D89AC7FFE7A6C2D9CEF7261600EC82DF23y52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17179</CharactersWithSpaces>
  <SharedDoc>false</SharedDoc>
  <HLinks>
    <vt:vector size="60" baseType="variant">
      <vt:variant>
        <vt:i4>5701721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consultantplus://offline/ref=FE912D7A25660CCCABE42ECDC18ED598E0A9F8F5A7B6FBD253E3DFAE42A763A10987CDDE46ED072B4EA2A8M3pAJ</vt:lpwstr>
      </vt:variant>
      <vt:variant>
        <vt:lpwstr/>
      </vt:variant>
      <vt:variant>
        <vt:i4>5701722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consultantplus://offline/ref=FE912D7A25660CCCABE42ECDC18ED598E0A9F8F5A7B6FBD253E3DFAE42A763A10987CDDE46ED072B4EA2A9M3pCJ</vt:lpwstr>
      </vt:variant>
      <vt:variant>
        <vt:lpwstr/>
      </vt:variant>
      <vt:variant>
        <vt:i4>589918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consultantplus://offline/ref=3297BA4A063A044CEBCEEF22D89AC7FFE7A6C2D9CEF9261600EC82DF23y526J</vt:lpwstr>
      </vt:variant>
      <vt:variant>
        <vt:lpwstr/>
      </vt:variant>
      <vt:variant>
        <vt:i4>589904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consultantplus://offline/ref=3297BA4A063A044CEBCEEF22D89AC7FFE7A6C2D9CEF7261600EC82DF23y526J</vt:lpwstr>
      </vt:variant>
      <vt:variant>
        <vt:lpwstr/>
      </vt:variant>
      <vt:variant>
        <vt:i4>5374040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consultantplus://offline/ref=3297BA4A063A044CEBCEEF22D89AC7FFE7A1C5D2CEF47B1C08B58EDD24595B865D61149A749DDDyD23J</vt:lpwstr>
      </vt:variant>
      <vt:variant>
        <vt:lpwstr/>
      </vt:variant>
      <vt:variant>
        <vt:i4>3407934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consultantplus://offline/ref=3297BA4A063A044CEBCEEF22D89AC7FFE7A6C2D9C8FD261600EC82DF235604915A28189B749DDDD3y02DJ</vt:lpwstr>
      </vt:variant>
      <vt:variant>
        <vt:lpwstr/>
      </vt:variant>
      <vt:variant>
        <vt:i4>5701721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consultantplus://offline/ref=FE912D7A25660CCCABE42ECDC18ED598E0A9F8F5A7B6FBD253E3DFAE42A763A10987CDDE46ED072B4EA2A8M3pAJ</vt:lpwstr>
      </vt:variant>
      <vt:variant>
        <vt:lpwstr/>
      </vt:variant>
      <vt:variant>
        <vt:i4>5701722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consultantplus://offline/ref=FE912D7A25660CCCABE42ECDC18ED598E0A9F8F5A7B6FBD253E3DFAE42A763A10987CDDE46ED072B4EA2A9M3pCJ</vt:lpwstr>
      </vt:variant>
      <vt:variant>
        <vt:lpwstr/>
      </vt:variant>
      <vt:variant>
        <vt:i4>5701721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consultantplus://offline/ref=FE912D7A25660CCCABE42ECDC18ED598E0A9F8F5A7B6FBD253E3DFAE42A763A10987CDDE46ED072B4EA2A8M3pAJ</vt:lpwstr>
      </vt:variant>
      <vt:variant>
        <vt:lpwstr/>
      </vt:variant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consultantplus://offline/ref=FE912D7A25660CCCABE42ECDC18ED598E0A9F8F5A7B6FBD253E3DFAE42A763A10987CDDE46ED072B4EA2A9M3pCJ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subject/>
  <dc:creator>Краснокутское</dc:creator>
  <cp:keywords/>
  <cp:lastModifiedBy>User Windows</cp:lastModifiedBy>
  <cp:revision>15</cp:revision>
  <cp:lastPrinted>2025-07-21T12:47:00Z</cp:lastPrinted>
  <dcterms:created xsi:type="dcterms:W3CDTF">2025-07-17T06:18:00Z</dcterms:created>
  <dcterms:modified xsi:type="dcterms:W3CDTF">2025-07-21T12:49:00Z</dcterms:modified>
</cp:coreProperties>
</file>