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A4" w:rsidRPr="001018A4" w:rsidRDefault="001018A4" w:rsidP="001018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1018A4">
        <w:rPr>
          <w:rFonts w:ascii="Times New Roman" w:hAnsi="Times New Roman" w:cs="Times New Roman"/>
          <w:sz w:val="32"/>
          <w:szCs w:val="32"/>
        </w:rPr>
        <w:t xml:space="preserve">Проводя максимум свободного времени на улице, подростки и дети младшего возраста катаются на велосипедах, самокатах, роликовых коньках. А еще управляют и мототранспортом, не имея водительского удостоверения, и не обладая достаточными практическими навыками. </w:t>
      </w:r>
    </w:p>
    <w:p w:rsidR="001018A4" w:rsidRPr="001018A4" w:rsidRDefault="001018A4" w:rsidP="001018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018A4">
        <w:rPr>
          <w:rFonts w:ascii="Times New Roman" w:hAnsi="Times New Roman" w:cs="Times New Roman"/>
          <w:sz w:val="32"/>
          <w:szCs w:val="32"/>
        </w:rPr>
        <w:t>Расплатой за подобные «развлечения» могут стать всевозможные травмы, переломы, а, иногда, и гибель несовершеннолетних.</w:t>
      </w:r>
    </w:p>
    <w:p w:rsidR="001018A4" w:rsidRPr="001018A4" w:rsidRDefault="001018A4" w:rsidP="001018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018A4">
        <w:rPr>
          <w:rFonts w:ascii="Times New Roman" w:hAnsi="Times New Roman" w:cs="Times New Roman"/>
          <w:sz w:val="32"/>
          <w:szCs w:val="32"/>
        </w:rPr>
        <w:t>Родителям необходимо помнить одну простую истину - нужно подготовить ребёнка к вождению так, чтобы оно действительно принесло обоюдную радость, а не огорчение.</w:t>
      </w:r>
    </w:p>
    <w:p w:rsidR="001018A4" w:rsidRPr="001018A4" w:rsidRDefault="001018A4" w:rsidP="001018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018A4">
        <w:rPr>
          <w:rFonts w:ascii="Times New Roman" w:hAnsi="Times New Roman" w:cs="Times New Roman"/>
          <w:sz w:val="32"/>
          <w:szCs w:val="32"/>
        </w:rPr>
        <w:t>Пренебрежение знаниями ПДД, а зачастую, просто незнание приводит к тому, что именно в этот период времени начинается «сезонное обострение», и увеличивается количество дорожно-транспортных происшествий с участием водителей мототранспорта.</w:t>
      </w:r>
    </w:p>
    <w:p w:rsidR="001018A4" w:rsidRPr="001018A4" w:rsidRDefault="001018A4" w:rsidP="001018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018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1018A4">
        <w:rPr>
          <w:rFonts w:ascii="Times New Roman" w:hAnsi="Times New Roman" w:cs="Times New Roman"/>
          <w:sz w:val="32"/>
          <w:szCs w:val="32"/>
        </w:rPr>
        <w:t xml:space="preserve">Чтобы не случилось беды, родителям нужно контролировать поведение своих детей, зная, что в их руках находятся такие «опасные игрушки». А ЛУЧШЕ НЕ СПЕШИТЬ С ПРИОБРЕТЕНИЕМ ТРАНСПОРТНЫХ СРЕДСТВ ДО ПОЛУЧЕНИЯ ВОДИТЕЛЬСКИХ ПРАВ. </w:t>
      </w:r>
    </w:p>
    <w:p w:rsidR="001018A4" w:rsidRDefault="001018A4" w:rsidP="001018A4">
      <w:r>
        <w:rPr>
          <w:noProof/>
        </w:rPr>
        <w:drawing>
          <wp:inline distT="0" distB="0" distL="0" distR="0" wp14:anchorId="6D00DEBE" wp14:editId="556E224C">
            <wp:extent cx="5800725" cy="3871809"/>
            <wp:effectExtent l="0" t="0" r="0" b="0"/>
            <wp:docPr id="1" name="Рисунок 1" descr="D:\ДОКУМЕНТЫ\ПАМЯТКИ\профилактика дтп с несовершеннолетними\профилактика 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АМЯТКИ\профилактика дтп с несовершеннолетними\профилактика дт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16" cy="387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CD3" w:rsidRDefault="00FE2CD3"/>
    <w:sectPr w:rsidR="00FE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72"/>
    <w:rsid w:val="001018A4"/>
    <w:rsid w:val="001C7972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C8D5"/>
  <w15:chartTrackingRefBased/>
  <w15:docId w15:val="{6D7B983A-CE25-41C5-8CF2-9D305B9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2025-08-12T12:36:00Z</dcterms:created>
  <dcterms:modified xsi:type="dcterms:W3CDTF">2025-08-12T12:38:00Z</dcterms:modified>
</cp:coreProperties>
</file>