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2" w:rsidRPr="00DC1FB0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  <w:rPr>
          <w:sz w:val="28"/>
          <w:szCs w:val="28"/>
        </w:rPr>
      </w:pPr>
      <w:r>
        <w:rPr>
          <w:sz w:val="26"/>
          <w:szCs w:val="26"/>
        </w:rPr>
        <w:tab/>
      </w:r>
      <w:r w:rsidR="002B5A82" w:rsidRPr="00DC1FB0">
        <w:rPr>
          <w:sz w:val="28"/>
          <w:szCs w:val="28"/>
        </w:rPr>
        <w:t>РОССИЙСКАЯ ФЕДЕРАЦИЯ</w:t>
      </w:r>
      <w:r w:rsidRPr="00DC1FB0">
        <w:rPr>
          <w:sz w:val="28"/>
          <w:szCs w:val="28"/>
        </w:rPr>
        <w:tab/>
      </w:r>
    </w:p>
    <w:p w:rsidR="002B5A82" w:rsidRPr="00DC1FB0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  <w:rPr>
          <w:sz w:val="28"/>
          <w:szCs w:val="28"/>
        </w:rPr>
      </w:pPr>
      <w:r w:rsidRPr="00DC1FB0">
        <w:rPr>
          <w:sz w:val="28"/>
          <w:szCs w:val="28"/>
        </w:rPr>
        <w:tab/>
        <w:t>РОСТОВСКАЯ ОБЛАСТЬ</w:t>
      </w:r>
      <w:r w:rsidRPr="00DC1FB0">
        <w:rPr>
          <w:sz w:val="28"/>
          <w:szCs w:val="28"/>
        </w:rPr>
        <w:tab/>
      </w:r>
      <w:r w:rsidR="00746DE2" w:rsidRPr="00DC1FB0">
        <w:rPr>
          <w:sz w:val="28"/>
          <w:szCs w:val="28"/>
        </w:rPr>
        <w:t>проект</w:t>
      </w:r>
    </w:p>
    <w:p w:rsidR="002B5A82" w:rsidRPr="00DC1FB0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C1FB0">
        <w:rPr>
          <w:sz w:val="28"/>
          <w:szCs w:val="28"/>
        </w:rPr>
        <w:t>МУНИЦИПАЛЬНОЕ ОБРАЗОВАНИЕ</w:t>
      </w:r>
    </w:p>
    <w:p w:rsidR="002B5A82" w:rsidRPr="00DC1FB0" w:rsidRDefault="002B5A82" w:rsidP="002B5A82">
      <w:pPr>
        <w:pStyle w:val="a4"/>
        <w:ind w:left="0" w:right="-1" w:firstLine="0"/>
        <w:jc w:val="center"/>
        <w:rPr>
          <w:sz w:val="28"/>
          <w:szCs w:val="28"/>
        </w:rPr>
      </w:pPr>
      <w:r w:rsidRPr="00DC1FB0">
        <w:rPr>
          <w:sz w:val="28"/>
          <w:szCs w:val="28"/>
        </w:rPr>
        <w:t>«АНАСТАСИЕВСКОЕ СЕЛЬСКОЕ ПОСЕЛЕНИЕ»</w:t>
      </w:r>
    </w:p>
    <w:p w:rsidR="002B5A82" w:rsidRPr="00DC1FB0" w:rsidRDefault="002B5A82" w:rsidP="002B5A82">
      <w:pPr>
        <w:ind w:right="-1"/>
        <w:jc w:val="center"/>
        <w:rPr>
          <w:rFonts w:ascii="Times New Roman" w:hAnsi="Times New Roman"/>
          <w:spacing w:val="28"/>
          <w:sz w:val="28"/>
          <w:szCs w:val="28"/>
        </w:rPr>
      </w:pPr>
      <w:r w:rsidRPr="00DC1FB0">
        <w:rPr>
          <w:rFonts w:ascii="Times New Roman" w:hAnsi="Times New Roman"/>
          <w:spacing w:val="28"/>
          <w:sz w:val="28"/>
          <w:szCs w:val="28"/>
        </w:rPr>
        <w:t>СОБРАНИЕ ДЕПУТАТОВ</w:t>
      </w:r>
    </w:p>
    <w:p w:rsidR="002B5A82" w:rsidRPr="00DC1FB0" w:rsidRDefault="002B5A82" w:rsidP="002B5A82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pacing w:val="28"/>
          <w:sz w:val="28"/>
          <w:szCs w:val="28"/>
        </w:rPr>
        <w:t>АНАСТАСИЕВСКОГО СЕЛЬСКОГО ПОСЕЛЕНИЯ</w:t>
      </w:r>
    </w:p>
    <w:p w:rsidR="001A0F80" w:rsidRPr="00DC1FB0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0D41" w:rsidRPr="00DC1FB0" w:rsidRDefault="001A0F80" w:rsidP="00DF07F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z w:val="28"/>
          <w:szCs w:val="28"/>
        </w:rPr>
        <w:t>РЕШЕНИЕ</w:t>
      </w:r>
    </w:p>
    <w:p w:rsidR="001A0F80" w:rsidRPr="00DC1FB0" w:rsidRDefault="00746DE2" w:rsidP="00920D41">
      <w:pPr>
        <w:tabs>
          <w:tab w:val="left" w:pos="707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z w:val="28"/>
          <w:szCs w:val="28"/>
        </w:rPr>
        <w:t>_________</w:t>
      </w:r>
      <w:r w:rsidR="00BD4BE3" w:rsidRPr="00DC1FB0">
        <w:rPr>
          <w:rFonts w:ascii="Times New Roman" w:hAnsi="Times New Roman"/>
          <w:sz w:val="28"/>
          <w:szCs w:val="28"/>
        </w:rPr>
        <w:t xml:space="preserve"> </w:t>
      </w:r>
      <w:r w:rsidR="00920D41" w:rsidRPr="00DC1FB0">
        <w:rPr>
          <w:rFonts w:ascii="Times New Roman" w:hAnsi="Times New Roman"/>
          <w:sz w:val="28"/>
          <w:szCs w:val="28"/>
        </w:rPr>
        <w:t>202</w:t>
      </w:r>
      <w:r w:rsidRPr="00DC1FB0">
        <w:rPr>
          <w:rFonts w:ascii="Times New Roman" w:hAnsi="Times New Roman"/>
          <w:sz w:val="28"/>
          <w:szCs w:val="28"/>
        </w:rPr>
        <w:t>5</w:t>
      </w:r>
      <w:r w:rsidR="00920D41" w:rsidRPr="00DC1FB0">
        <w:rPr>
          <w:rFonts w:ascii="Times New Roman" w:hAnsi="Times New Roman"/>
          <w:sz w:val="28"/>
          <w:szCs w:val="28"/>
        </w:rPr>
        <w:t xml:space="preserve">                          </w:t>
      </w:r>
      <w:r w:rsidR="00DC1FB0">
        <w:rPr>
          <w:rFonts w:ascii="Times New Roman" w:hAnsi="Times New Roman"/>
          <w:sz w:val="28"/>
          <w:szCs w:val="28"/>
        </w:rPr>
        <w:t xml:space="preserve">         </w:t>
      </w:r>
      <w:r w:rsidR="00BD4BE3" w:rsidRPr="00DC1FB0">
        <w:rPr>
          <w:rFonts w:ascii="Times New Roman" w:hAnsi="Times New Roman"/>
          <w:sz w:val="28"/>
          <w:szCs w:val="28"/>
        </w:rPr>
        <w:t xml:space="preserve"> </w:t>
      </w:r>
      <w:r w:rsidR="00DC1FB0">
        <w:rPr>
          <w:rFonts w:ascii="Times New Roman" w:hAnsi="Times New Roman"/>
          <w:sz w:val="28"/>
          <w:szCs w:val="28"/>
        </w:rPr>
        <w:t xml:space="preserve">      №                                </w:t>
      </w:r>
      <w:r w:rsidR="00920D41" w:rsidRPr="00DC1FB0">
        <w:rPr>
          <w:rFonts w:ascii="Times New Roman" w:hAnsi="Times New Roman"/>
          <w:sz w:val="28"/>
          <w:szCs w:val="28"/>
        </w:rPr>
        <w:t>с. Анастасиевка</w:t>
      </w:r>
    </w:p>
    <w:p w:rsidR="001A0F80" w:rsidRPr="00DC1FB0" w:rsidRDefault="001A0F80" w:rsidP="001A0F8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DE2" w:rsidRPr="00DC1FB0" w:rsidRDefault="00746DE2" w:rsidP="00364A69">
      <w:pPr>
        <w:pStyle w:val="a5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hAnsi="Times New Roman"/>
          <w:sz w:val="28"/>
          <w:szCs w:val="28"/>
        </w:rPr>
        <w:t xml:space="preserve">О внесении </w:t>
      </w:r>
      <w:r w:rsidRPr="00DC1FB0">
        <w:rPr>
          <w:rFonts w:ascii="Times New Roman" w:hAnsi="Times New Roman"/>
          <w:spacing w:val="-2"/>
          <w:sz w:val="28"/>
          <w:szCs w:val="28"/>
        </w:rPr>
        <w:t>изменений</w:t>
      </w:r>
      <w:r w:rsidRPr="00DC1FB0">
        <w:rPr>
          <w:rFonts w:ascii="Times New Roman" w:hAnsi="Times New Roman"/>
          <w:sz w:val="28"/>
          <w:szCs w:val="28"/>
        </w:rPr>
        <w:t xml:space="preserve"> </w:t>
      </w:r>
    </w:p>
    <w:p w:rsidR="00364A69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sz w:val="28"/>
          <w:szCs w:val="28"/>
        </w:rPr>
        <w:t>в Решение Собрания депутатов от 26.05.2025</w:t>
      </w:r>
      <w:r w:rsidR="00364A69" w:rsidRPr="00DC1FB0">
        <w:rPr>
          <w:rFonts w:ascii="Times New Roman" w:hAnsi="Times New Roman"/>
          <w:sz w:val="28"/>
          <w:szCs w:val="28"/>
        </w:rPr>
        <w:t xml:space="preserve"> № 167</w:t>
      </w:r>
      <w:r w:rsidR="00364A69"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64A69" w:rsidRPr="00DC1FB0" w:rsidRDefault="00746DE2" w:rsidP="00364A69">
      <w:pPr>
        <w:pStyle w:val="a5"/>
        <w:rPr>
          <w:rFonts w:ascii="Times New Roman" w:hAnsi="Times New Roman"/>
          <w:sz w:val="28"/>
          <w:szCs w:val="28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арендной плате за использование земельных участков, </w:t>
      </w:r>
    </w:p>
    <w:p w:rsidR="00364A69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находящихся в муниципальной собственности Анастасиевского </w:t>
      </w:r>
    </w:p>
    <w:p w:rsidR="001A0F80" w:rsidRPr="00DC1FB0" w:rsidRDefault="00746DE2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поселения»</w:t>
      </w:r>
    </w:p>
    <w:p w:rsidR="00956F93" w:rsidRPr="00DC1FB0" w:rsidRDefault="00956F93" w:rsidP="00364A69">
      <w:pPr>
        <w:pStyle w:val="a5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  <w:bookmarkStart w:id="0" w:name="sub_4"/>
      <w:r w:rsidRPr="00DC1FB0">
        <w:rPr>
          <w:rFonts w:ascii="Times New Roman" w:hAnsi="Times New Roman"/>
          <w:sz w:val="28"/>
          <w:szCs w:val="28"/>
        </w:rPr>
        <w:t xml:space="preserve">В соответствии с пунктом 3 части 3 статьи 39.7 Земельного кодекса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DC1FB0">
        <w:rPr>
          <w:rFonts w:ascii="Times New Roman" w:eastAsiaTheme="minorHAnsi" w:hAnsi="Times New Roman" w:cs="Times New Roman (Основной текст"/>
          <w:sz w:val="28"/>
          <w:szCs w:val="28"/>
          <w:lang w:eastAsia="en-US"/>
        </w:rPr>
        <w:t>постановлением Правительства Ростовской области от 28.04.2025 № 325 «О внесении изменений в постановление Правительства Ростовской области от 02.03.2015 № 135»,</w:t>
      </w:r>
      <w:r w:rsidRPr="00DC1FB0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Анастасиевское</w:t>
      </w:r>
      <w:r w:rsidRPr="00DC1FB0">
        <w:rPr>
          <w:rFonts w:ascii="Times New Roman" w:hAnsi="Times New Roman"/>
          <w:sz w:val="28"/>
          <w:szCs w:val="28"/>
        </w:rPr>
        <w:t xml:space="preserve"> сельское поселение», принятым решением Собрания депутатов Анастасиевского сельского поселения </w:t>
      </w:r>
      <w:r w:rsidRPr="00DC1FB0">
        <w:rPr>
          <w:rFonts w:ascii="Times New Roman" w:eastAsia="Calibri" w:hAnsi="Times New Roman"/>
          <w:color w:val="000000" w:themeColor="text1"/>
          <w:sz w:val="28"/>
          <w:szCs w:val="28"/>
        </w:rPr>
        <w:t>от 25.12.2019 № 110 (ред. от 29.05.2024)</w:t>
      </w:r>
      <w:r w:rsidRPr="00DC1FB0">
        <w:rPr>
          <w:rFonts w:ascii="Times New Roman" w:hAnsi="Times New Roman"/>
          <w:sz w:val="28"/>
          <w:szCs w:val="28"/>
        </w:rPr>
        <w:t xml:space="preserve">, 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 (Основной текст"/>
          <w:sz w:val="28"/>
          <w:szCs w:val="28"/>
        </w:rPr>
        <w:t>Анастасиевского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 (Основной текст"/>
          <w:sz w:val="28"/>
          <w:szCs w:val="28"/>
        </w:rPr>
        <w:t>,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>РЕШИЛО: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sz w:val="28"/>
          <w:szCs w:val="28"/>
        </w:rPr>
        <w:t>1. Внести в приложени</w:t>
      </w:r>
      <w:bookmarkStart w:id="1" w:name="_GoBack"/>
      <w:bookmarkEnd w:id="1"/>
      <w:r w:rsidRPr="00DC1FB0">
        <w:rPr>
          <w:rFonts w:ascii="Times New Roman" w:hAnsi="Times New Roman"/>
          <w:sz w:val="28"/>
          <w:szCs w:val="28"/>
        </w:rPr>
        <w:t xml:space="preserve">е к 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решению Собрания депутатов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Анастасиевского сельского поселения от 26.05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 № 167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арендной плате за использование земельных участков, находящихся в муниципальной собственно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сти Анастасиевского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поселения» следующие изменения: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1.1. дополнить пунктами 13.1 и 13.2 следующего содержания: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 xml:space="preserve">«13.1. Размер арендной платы за земельный участок, предоставленный </w:t>
      </w: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аренду без проведения торгов в порядке реализации первоочередного права на приобретение земельного участка в соответствии с Федеральным законом от 12.01.1995 № 5-ФЗ «О 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а также членам его семьи, устанавливается равным одному рублю в год, вне зависимости от площади земельного участка.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13.2.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0,5.»;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C1FB0">
        <w:rPr>
          <w:rFonts w:ascii="Times New Roman" w:eastAsiaTheme="minorHAnsi" w:hAnsi="Times New Roman"/>
          <w:sz w:val="28"/>
          <w:szCs w:val="28"/>
          <w:lang w:eastAsia="en-US"/>
        </w:rPr>
        <w:t>1.2. в пункте 15 слова «</w:t>
      </w:r>
      <w:r w:rsidRPr="00DC1FB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пунктах 1 – 13» заменить словами «в пунктах 1 – 13.1»;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/>
          <w:bCs/>
          <w:iCs/>
          <w:color w:val="000000" w:themeColor="text1"/>
          <w:sz w:val="28"/>
          <w:szCs w:val="28"/>
        </w:rPr>
        <w:t>1.3. в абзаце третьем пункта 19 слова «пунктами 3, 5, 9, 12, 13, 16» заменить словами «пунктами 3, 5, 9, 12, 13, 13.1, 16».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DC1FB0" w:rsidRPr="00DC1FB0" w:rsidRDefault="00DC1FB0" w:rsidP="00DC1FB0">
      <w:pPr>
        <w:widowControl w:val="0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 (Основной текст"/>
          <w:sz w:val="28"/>
          <w:szCs w:val="28"/>
        </w:rPr>
      </w:pP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DC1FB0">
        <w:rPr>
          <w:rFonts w:ascii="Times New Roman" w:hAnsi="Times New Roman" w:cs="Times New Roman (Основной текст"/>
          <w:i/>
          <w:iCs/>
          <w:color w:val="FF0000"/>
          <w:sz w:val="28"/>
          <w:szCs w:val="28"/>
        </w:rPr>
        <w:t xml:space="preserve">комиссии по вопросам ______________ 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 (Основной текст"/>
          <w:sz w:val="28"/>
          <w:szCs w:val="28"/>
        </w:rPr>
        <w:t>Анастасиевского</w:t>
      </w:r>
      <w:r w:rsidRPr="00DC1FB0">
        <w:rPr>
          <w:rFonts w:ascii="Times New Roman" w:hAnsi="Times New Roman" w:cs="Times New Roman (Основной текст"/>
          <w:sz w:val="28"/>
          <w:szCs w:val="28"/>
        </w:rPr>
        <w:t xml:space="preserve"> сельского поселения.</w:t>
      </w:r>
    </w:p>
    <w:p w:rsidR="00B923BC" w:rsidRPr="00B81185" w:rsidRDefault="00B923BC" w:rsidP="004B55BA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0"/>
    <w:p w:rsidR="001A0F80" w:rsidRPr="00B81185" w:rsidRDefault="001A0F80" w:rsidP="001A0F8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:rsidR="001A0F80" w:rsidRPr="00B81185" w:rsidRDefault="001A0F80" w:rsidP="001A0F8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B8118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9642F6" w:rsidRPr="00B81185" w:rsidRDefault="001A0F80" w:rsidP="00920D41">
      <w:pPr>
        <w:tabs>
          <w:tab w:val="left" w:pos="7513"/>
        </w:tabs>
        <w:rPr>
          <w:rFonts w:ascii="Times New Roman" w:hAnsi="Times New Roman"/>
          <w:i/>
          <w:sz w:val="28"/>
          <w:szCs w:val="28"/>
        </w:rPr>
      </w:pPr>
      <w:r w:rsidRPr="00B81185">
        <w:rPr>
          <w:rFonts w:ascii="Times New Roman" w:hAnsi="Times New Roman"/>
          <w:sz w:val="28"/>
          <w:szCs w:val="28"/>
        </w:rPr>
        <w:t>Глава Анастасиевс</w:t>
      </w:r>
      <w:r w:rsidR="00D81376" w:rsidRPr="00B81185">
        <w:rPr>
          <w:rFonts w:ascii="Times New Roman" w:hAnsi="Times New Roman"/>
          <w:sz w:val="28"/>
          <w:szCs w:val="28"/>
        </w:rPr>
        <w:t xml:space="preserve">кого сельского поселения              </w:t>
      </w:r>
      <w:r w:rsidR="008C5984" w:rsidRPr="00B81185">
        <w:rPr>
          <w:rFonts w:ascii="Times New Roman" w:hAnsi="Times New Roman"/>
          <w:sz w:val="28"/>
          <w:szCs w:val="28"/>
        </w:rPr>
        <w:t xml:space="preserve">    </w:t>
      </w:r>
      <w:r w:rsidR="00B81185">
        <w:rPr>
          <w:rFonts w:ascii="Times New Roman" w:hAnsi="Times New Roman"/>
          <w:sz w:val="28"/>
          <w:szCs w:val="28"/>
        </w:rPr>
        <w:t xml:space="preserve">          </w:t>
      </w:r>
      <w:r w:rsidR="00D81376" w:rsidRPr="00B81185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="00D81376" w:rsidRPr="00B81185">
        <w:rPr>
          <w:rFonts w:ascii="Times New Roman" w:hAnsi="Times New Roman"/>
          <w:sz w:val="28"/>
          <w:szCs w:val="28"/>
        </w:rPr>
        <w:t>Сопельняк</w:t>
      </w:r>
      <w:proofErr w:type="spellEnd"/>
    </w:p>
    <w:p w:rsidR="00B81185" w:rsidRPr="00B81185" w:rsidRDefault="00B81185">
      <w:pPr>
        <w:tabs>
          <w:tab w:val="left" w:pos="7513"/>
        </w:tabs>
        <w:rPr>
          <w:rFonts w:ascii="Times New Roman" w:hAnsi="Times New Roman"/>
          <w:i/>
          <w:sz w:val="28"/>
          <w:szCs w:val="28"/>
        </w:rPr>
      </w:pPr>
    </w:p>
    <w:sectPr w:rsidR="00B81185" w:rsidRPr="00B81185" w:rsidSect="002F624A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2EA5"/>
    <w:multiLevelType w:val="hybridMultilevel"/>
    <w:tmpl w:val="55309B98"/>
    <w:lvl w:ilvl="0" w:tplc="B160486C">
      <w:start w:val="2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C670C">
      <w:numFmt w:val="bullet"/>
      <w:lvlText w:val="•"/>
      <w:lvlJc w:val="left"/>
      <w:pPr>
        <w:ind w:left="1117" w:hanging="280"/>
      </w:pPr>
      <w:rPr>
        <w:rFonts w:hint="default"/>
        <w:lang w:val="ru-RU" w:eastAsia="en-US" w:bidi="ar-SA"/>
      </w:rPr>
    </w:lvl>
    <w:lvl w:ilvl="2" w:tplc="A2588CD8">
      <w:numFmt w:val="bullet"/>
      <w:lvlText w:val="•"/>
      <w:lvlJc w:val="left"/>
      <w:pPr>
        <w:ind w:left="2095" w:hanging="280"/>
      </w:pPr>
      <w:rPr>
        <w:rFonts w:hint="default"/>
        <w:lang w:val="ru-RU" w:eastAsia="en-US" w:bidi="ar-SA"/>
      </w:rPr>
    </w:lvl>
    <w:lvl w:ilvl="3" w:tplc="A066DCFA">
      <w:numFmt w:val="bullet"/>
      <w:lvlText w:val="•"/>
      <w:lvlJc w:val="left"/>
      <w:pPr>
        <w:ind w:left="3072" w:hanging="280"/>
      </w:pPr>
      <w:rPr>
        <w:rFonts w:hint="default"/>
        <w:lang w:val="ru-RU" w:eastAsia="en-US" w:bidi="ar-SA"/>
      </w:rPr>
    </w:lvl>
    <w:lvl w:ilvl="4" w:tplc="0688FCD4">
      <w:numFmt w:val="bullet"/>
      <w:lvlText w:val="•"/>
      <w:lvlJc w:val="left"/>
      <w:pPr>
        <w:ind w:left="4050" w:hanging="280"/>
      </w:pPr>
      <w:rPr>
        <w:rFonts w:hint="default"/>
        <w:lang w:val="ru-RU" w:eastAsia="en-US" w:bidi="ar-SA"/>
      </w:rPr>
    </w:lvl>
    <w:lvl w:ilvl="5" w:tplc="DFAA40A2">
      <w:numFmt w:val="bullet"/>
      <w:lvlText w:val="•"/>
      <w:lvlJc w:val="left"/>
      <w:pPr>
        <w:ind w:left="5028" w:hanging="280"/>
      </w:pPr>
      <w:rPr>
        <w:rFonts w:hint="default"/>
        <w:lang w:val="ru-RU" w:eastAsia="en-US" w:bidi="ar-SA"/>
      </w:rPr>
    </w:lvl>
    <w:lvl w:ilvl="6" w:tplc="F340616C">
      <w:numFmt w:val="bullet"/>
      <w:lvlText w:val="•"/>
      <w:lvlJc w:val="left"/>
      <w:pPr>
        <w:ind w:left="6005" w:hanging="280"/>
      </w:pPr>
      <w:rPr>
        <w:rFonts w:hint="default"/>
        <w:lang w:val="ru-RU" w:eastAsia="en-US" w:bidi="ar-SA"/>
      </w:rPr>
    </w:lvl>
    <w:lvl w:ilvl="7" w:tplc="EC1A41C4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757A2D12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99D"/>
    <w:multiLevelType w:val="multilevel"/>
    <w:tmpl w:val="7774F8F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9A52260"/>
    <w:multiLevelType w:val="multilevel"/>
    <w:tmpl w:val="EBF60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F80"/>
    <w:rsid w:val="00013D32"/>
    <w:rsid w:val="0005369D"/>
    <w:rsid w:val="000F2237"/>
    <w:rsid w:val="00106F0A"/>
    <w:rsid w:val="00106F99"/>
    <w:rsid w:val="001A0F80"/>
    <w:rsid w:val="001D082D"/>
    <w:rsid w:val="001F2002"/>
    <w:rsid w:val="0028577B"/>
    <w:rsid w:val="002B5A82"/>
    <w:rsid w:val="002F624A"/>
    <w:rsid w:val="00322415"/>
    <w:rsid w:val="00364A69"/>
    <w:rsid w:val="00394055"/>
    <w:rsid w:val="003D2431"/>
    <w:rsid w:val="003F17B6"/>
    <w:rsid w:val="00425DA0"/>
    <w:rsid w:val="004B55BA"/>
    <w:rsid w:val="005059F7"/>
    <w:rsid w:val="00571948"/>
    <w:rsid w:val="005A6233"/>
    <w:rsid w:val="005A68F0"/>
    <w:rsid w:val="005B2193"/>
    <w:rsid w:val="005C71F7"/>
    <w:rsid w:val="005E0E97"/>
    <w:rsid w:val="005F0982"/>
    <w:rsid w:val="00695C6B"/>
    <w:rsid w:val="006A5725"/>
    <w:rsid w:val="006A7D43"/>
    <w:rsid w:val="006B6833"/>
    <w:rsid w:val="006F031F"/>
    <w:rsid w:val="00701963"/>
    <w:rsid w:val="007216C7"/>
    <w:rsid w:val="00746DE2"/>
    <w:rsid w:val="007D5554"/>
    <w:rsid w:val="008024D8"/>
    <w:rsid w:val="008C5984"/>
    <w:rsid w:val="00920D41"/>
    <w:rsid w:val="00956F93"/>
    <w:rsid w:val="009642F6"/>
    <w:rsid w:val="00A21551"/>
    <w:rsid w:val="00A2608A"/>
    <w:rsid w:val="00A77E8B"/>
    <w:rsid w:val="00AE1D5B"/>
    <w:rsid w:val="00B01E08"/>
    <w:rsid w:val="00B4338C"/>
    <w:rsid w:val="00B81185"/>
    <w:rsid w:val="00B923BC"/>
    <w:rsid w:val="00BC7A9A"/>
    <w:rsid w:val="00BD4BE3"/>
    <w:rsid w:val="00BE0E2C"/>
    <w:rsid w:val="00C118B7"/>
    <w:rsid w:val="00C523FD"/>
    <w:rsid w:val="00CC16F4"/>
    <w:rsid w:val="00CF2A4F"/>
    <w:rsid w:val="00D428BB"/>
    <w:rsid w:val="00D81376"/>
    <w:rsid w:val="00DA7684"/>
    <w:rsid w:val="00DC1FB0"/>
    <w:rsid w:val="00DF07F1"/>
    <w:rsid w:val="00E01957"/>
    <w:rsid w:val="00EB6B98"/>
    <w:rsid w:val="00EE16DA"/>
    <w:rsid w:val="00F057C7"/>
    <w:rsid w:val="00F175AF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996"/>
  <w15:docId w15:val="{AE7EA256-FBAC-4D51-9BDF-9C883913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9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364A69"/>
    <w:pPr>
      <w:widowControl w:val="0"/>
      <w:autoSpaceDE w:val="0"/>
      <w:autoSpaceDN w:val="0"/>
      <w:ind w:left="14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64A69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11</cp:revision>
  <cp:lastPrinted>2025-03-03T06:15:00Z</cp:lastPrinted>
  <dcterms:created xsi:type="dcterms:W3CDTF">2023-12-01T05:48:00Z</dcterms:created>
  <dcterms:modified xsi:type="dcterms:W3CDTF">2025-08-18T07:51:00Z</dcterms:modified>
</cp:coreProperties>
</file>